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C1" w:rsidRPr="001F1984" w:rsidRDefault="00C4775A" w:rsidP="00294943">
      <w:pPr>
        <w:spacing w:after="0"/>
        <w:rPr>
          <w:sz w:val="24"/>
          <w:szCs w:val="24"/>
        </w:rPr>
      </w:pPr>
      <w:bookmarkStart w:id="0" w:name="_GoBack"/>
      <w:bookmarkEnd w:id="0"/>
      <w:r>
        <w:rPr>
          <w:noProof/>
          <w:sz w:val="24"/>
          <w:szCs w:val="24"/>
          <w:lang w:val="en-GB" w:eastAsia="en-GB"/>
        </w:rPr>
        <w:drawing>
          <wp:inline distT="0" distB="0" distL="0" distR="0">
            <wp:extent cx="2496820" cy="1009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820" cy="1009650"/>
                    </a:xfrm>
                    <a:prstGeom prst="rect">
                      <a:avLst/>
                    </a:prstGeom>
                    <a:noFill/>
                    <a:ln>
                      <a:noFill/>
                    </a:ln>
                  </pic:spPr>
                </pic:pic>
              </a:graphicData>
            </a:graphic>
          </wp:inline>
        </w:drawing>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RAVNATELJSTVO ZA ROBNE ZALIHE</w:t>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Ulica grada Vukovara 78</w:t>
      </w:r>
    </w:p>
    <w:p w:rsidR="005B225A" w:rsidRPr="001F1984" w:rsidRDefault="00EF05B9" w:rsidP="00294943">
      <w:pPr>
        <w:spacing w:after="0"/>
        <w:rPr>
          <w:sz w:val="24"/>
          <w:szCs w:val="24"/>
        </w:rPr>
      </w:pPr>
      <w:r w:rsidRPr="001F1984">
        <w:rPr>
          <w:sz w:val="24"/>
          <w:szCs w:val="24"/>
        </w:rPr>
        <w:t xml:space="preserve">         </w:t>
      </w:r>
      <w:r w:rsidR="005B225A" w:rsidRPr="001F1984">
        <w:rPr>
          <w:sz w:val="24"/>
          <w:szCs w:val="24"/>
        </w:rPr>
        <w:t>10 000 Zagreb</w:t>
      </w:r>
    </w:p>
    <w:p w:rsidR="008522F5" w:rsidRPr="001F1984" w:rsidRDefault="008522F5" w:rsidP="00294943">
      <w:pPr>
        <w:spacing w:after="0"/>
        <w:rPr>
          <w:sz w:val="24"/>
          <w:szCs w:val="24"/>
        </w:rPr>
      </w:pPr>
    </w:p>
    <w:p w:rsidR="00294943" w:rsidRPr="001F1984" w:rsidRDefault="007C3BBD" w:rsidP="007C3BBD">
      <w:pPr>
        <w:spacing w:after="0"/>
        <w:rPr>
          <w:sz w:val="24"/>
          <w:szCs w:val="24"/>
        </w:rPr>
      </w:pPr>
      <w:r w:rsidRPr="001F1984">
        <w:rPr>
          <w:sz w:val="24"/>
          <w:szCs w:val="24"/>
        </w:rPr>
        <w:t>KLASA: 406-01/1</w:t>
      </w:r>
      <w:r w:rsidR="00E9106D" w:rsidRPr="001F1984">
        <w:rPr>
          <w:sz w:val="24"/>
          <w:szCs w:val="24"/>
        </w:rPr>
        <w:t>4</w:t>
      </w:r>
      <w:r w:rsidRPr="001F1984">
        <w:rPr>
          <w:sz w:val="24"/>
          <w:szCs w:val="24"/>
        </w:rPr>
        <w:t>-0</w:t>
      </w:r>
      <w:r w:rsidR="00E9106D" w:rsidRPr="001F1984">
        <w:rPr>
          <w:sz w:val="24"/>
          <w:szCs w:val="24"/>
        </w:rPr>
        <w:t>3</w:t>
      </w:r>
      <w:r w:rsidRPr="001F1984">
        <w:rPr>
          <w:sz w:val="24"/>
          <w:szCs w:val="24"/>
        </w:rPr>
        <w:t>/</w:t>
      </w:r>
      <w:r w:rsidR="00A84AA4">
        <w:rPr>
          <w:sz w:val="24"/>
          <w:szCs w:val="24"/>
        </w:rPr>
        <w:t>13</w:t>
      </w:r>
    </w:p>
    <w:p w:rsidR="00294943" w:rsidRPr="001F1984" w:rsidRDefault="007C3BBD" w:rsidP="007C3BBD">
      <w:pPr>
        <w:spacing w:after="0"/>
        <w:rPr>
          <w:sz w:val="24"/>
          <w:szCs w:val="24"/>
        </w:rPr>
      </w:pPr>
      <w:r w:rsidRPr="001F1984">
        <w:rPr>
          <w:sz w:val="24"/>
          <w:szCs w:val="24"/>
        </w:rPr>
        <w:t>URBROJ: 526-07-02/3-1</w:t>
      </w:r>
      <w:r w:rsidR="00E9106D" w:rsidRPr="001F1984">
        <w:rPr>
          <w:sz w:val="24"/>
          <w:szCs w:val="24"/>
        </w:rPr>
        <w:t>4</w:t>
      </w:r>
      <w:r w:rsidRPr="001F1984">
        <w:rPr>
          <w:sz w:val="24"/>
          <w:szCs w:val="24"/>
        </w:rPr>
        <w:t>-</w:t>
      </w:r>
      <w:r w:rsidR="00A84AA4">
        <w:rPr>
          <w:sz w:val="24"/>
          <w:szCs w:val="24"/>
        </w:rPr>
        <w:t>3</w:t>
      </w: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A84AA4" w:rsidP="00294943">
      <w:pPr>
        <w:spacing w:after="0"/>
        <w:jc w:val="center"/>
        <w:rPr>
          <w:b/>
          <w:i/>
          <w:sz w:val="24"/>
          <w:szCs w:val="24"/>
        </w:rPr>
      </w:pPr>
      <w:r>
        <w:rPr>
          <w:b/>
          <w:i/>
          <w:sz w:val="24"/>
          <w:szCs w:val="24"/>
        </w:rPr>
        <w:t>POZIV ZA DOSTAVU PONUDE</w:t>
      </w:r>
    </w:p>
    <w:p w:rsidR="00294943" w:rsidRPr="001F1984" w:rsidRDefault="00294943" w:rsidP="00294943">
      <w:pPr>
        <w:rPr>
          <w:sz w:val="24"/>
          <w:szCs w:val="24"/>
        </w:rPr>
      </w:pPr>
    </w:p>
    <w:p w:rsidR="00442B7F" w:rsidRPr="00442B7F" w:rsidRDefault="00294943" w:rsidP="00442B7F">
      <w:pPr>
        <w:pStyle w:val="ListParagraph"/>
        <w:spacing w:after="0"/>
        <w:ind w:left="0"/>
        <w:jc w:val="both"/>
        <w:rPr>
          <w:rFonts w:asciiTheme="minorHAnsi" w:hAnsiTheme="minorHAnsi" w:cs="Times New Roman"/>
          <w:szCs w:val="24"/>
          <w:lang w:eastAsia="hr-HR"/>
        </w:rPr>
      </w:pPr>
      <w:r w:rsidRPr="00442B7F">
        <w:rPr>
          <w:rFonts w:asciiTheme="minorHAnsi" w:hAnsiTheme="minorHAnsi" w:cs="Times New Roman"/>
          <w:b/>
          <w:szCs w:val="24"/>
          <w:lang w:eastAsia="hr-HR"/>
        </w:rPr>
        <w:t>Predmet nabave</w:t>
      </w:r>
      <w:r w:rsidRPr="00442B7F">
        <w:rPr>
          <w:rFonts w:asciiTheme="minorHAnsi" w:hAnsiTheme="minorHAnsi" w:cs="Times New Roman"/>
          <w:szCs w:val="24"/>
          <w:lang w:eastAsia="hr-HR"/>
        </w:rPr>
        <w:t xml:space="preserve">: </w:t>
      </w:r>
      <w:r w:rsidR="00442B7F" w:rsidRPr="00442B7F">
        <w:rPr>
          <w:rFonts w:asciiTheme="minorHAnsi" w:hAnsiTheme="minorHAnsi" w:cs="Times New Roman"/>
          <w:szCs w:val="24"/>
          <w:lang w:eastAsia="hr-HR"/>
        </w:rPr>
        <w:t xml:space="preserve">Postavljanje LED vanjske rasvjete na skladišne objekte Plaški i Glina </w:t>
      </w:r>
    </w:p>
    <w:p w:rsidR="004E35E1" w:rsidRDefault="004E35E1" w:rsidP="00FC498E">
      <w:pPr>
        <w:pStyle w:val="BlockText"/>
        <w:spacing w:line="360" w:lineRule="auto"/>
        <w:ind w:left="0"/>
        <w:jc w:val="both"/>
        <w:rPr>
          <w:rFonts w:asciiTheme="minorHAnsi" w:hAnsiTheme="minorHAnsi"/>
          <w:b w:val="0"/>
          <w:szCs w:val="24"/>
          <w:lang w:val="hr-HR"/>
        </w:rPr>
      </w:pPr>
    </w:p>
    <w:p w:rsidR="00442B7F" w:rsidRDefault="00442B7F" w:rsidP="00FC498E">
      <w:pPr>
        <w:pStyle w:val="BlockText"/>
        <w:spacing w:line="360" w:lineRule="auto"/>
        <w:ind w:left="0"/>
        <w:jc w:val="both"/>
        <w:rPr>
          <w:rFonts w:asciiTheme="minorHAnsi" w:hAnsiTheme="minorHAnsi"/>
          <w:b w:val="0"/>
          <w:szCs w:val="24"/>
          <w:lang w:val="hr-HR"/>
        </w:rPr>
      </w:pPr>
    </w:p>
    <w:p w:rsidR="00F91F42" w:rsidRPr="00F91F42" w:rsidRDefault="00294943" w:rsidP="00FC498E">
      <w:pPr>
        <w:pStyle w:val="BlockText"/>
        <w:spacing w:line="360" w:lineRule="auto"/>
        <w:ind w:left="0"/>
        <w:jc w:val="both"/>
        <w:rPr>
          <w:rFonts w:asciiTheme="minorHAnsi" w:hAnsiTheme="minorHAnsi"/>
          <w:b w:val="0"/>
          <w:szCs w:val="24"/>
          <w:lang w:val="hr-HR"/>
        </w:rPr>
      </w:pPr>
      <w:r w:rsidRPr="001F1984">
        <w:rPr>
          <w:rFonts w:asciiTheme="minorHAnsi" w:hAnsiTheme="minorHAnsi"/>
          <w:b w:val="0"/>
          <w:szCs w:val="24"/>
          <w:lang w:val="hr-HR"/>
        </w:rPr>
        <w:t xml:space="preserve">Postupak: </w:t>
      </w:r>
      <w:r w:rsidR="00FD6029" w:rsidRPr="001F1984">
        <w:rPr>
          <w:rFonts w:asciiTheme="minorHAnsi" w:hAnsiTheme="minorHAnsi"/>
          <w:b w:val="0"/>
          <w:szCs w:val="24"/>
          <w:lang w:val="hr-HR"/>
        </w:rPr>
        <w:t xml:space="preserve">javna nabava roba sukladno članku 4. Upute o provedbi postupaka javne nabave bagatelne vrijednosti, a temeljem članka 18. stavka 3. Zakona o javnoj nabavi </w:t>
      </w:r>
      <w:r w:rsidRPr="001F1984">
        <w:rPr>
          <w:rFonts w:asciiTheme="minorHAnsi" w:hAnsiTheme="minorHAnsi"/>
          <w:b w:val="0"/>
          <w:szCs w:val="24"/>
          <w:lang w:val="hr-HR"/>
        </w:rPr>
        <w:t>(„Narodne novine“ broj 90/11</w:t>
      </w:r>
      <w:r w:rsidR="00FD6029" w:rsidRPr="001F1984">
        <w:rPr>
          <w:rFonts w:asciiTheme="minorHAnsi" w:hAnsiTheme="minorHAnsi"/>
          <w:b w:val="0"/>
          <w:szCs w:val="24"/>
          <w:lang w:val="hr-HR"/>
        </w:rPr>
        <w:t>, 83/13 i 143/13</w:t>
      </w:r>
      <w:r w:rsidRPr="001F1984">
        <w:rPr>
          <w:rFonts w:asciiTheme="minorHAnsi" w:hAnsiTheme="minorHAnsi"/>
          <w:b w:val="0"/>
          <w:szCs w:val="24"/>
          <w:lang w:val="hr-HR"/>
        </w:rPr>
        <w:t>)</w:t>
      </w:r>
      <w:r w:rsidR="00FD6029" w:rsidRPr="001F1984">
        <w:rPr>
          <w:rFonts w:asciiTheme="minorHAnsi" w:hAnsiTheme="minorHAnsi"/>
          <w:b w:val="0"/>
          <w:szCs w:val="24"/>
          <w:lang w:val="hr-HR"/>
        </w:rPr>
        <w:t>.</w:t>
      </w:r>
      <w:r w:rsidRPr="001F1984">
        <w:rPr>
          <w:rFonts w:asciiTheme="minorHAnsi" w:hAnsiTheme="minorHAnsi"/>
          <w:b w:val="0"/>
          <w:szCs w:val="24"/>
          <w:lang w:val="hr-HR"/>
        </w:rPr>
        <w:t xml:space="preserve"> </w:t>
      </w:r>
      <w:r w:rsidR="00F91F42" w:rsidRPr="00F91F42">
        <w:rPr>
          <w:rFonts w:asciiTheme="minorHAnsi" w:hAnsiTheme="minorHAnsi"/>
          <w:b w:val="0"/>
          <w:szCs w:val="24"/>
          <w:lang w:val="hr-HR"/>
        </w:rPr>
        <w:t>Za sve što nije regulirano ovim Uputama ponuditeljima za izradu ponude, primjenjivat će se odredbe Zakona o javnoj nabavi (NN 90/11, 83/13, 140/13</w:t>
      </w:r>
      <w:r w:rsidR="00FC498E">
        <w:rPr>
          <w:rFonts w:asciiTheme="minorHAnsi" w:hAnsiTheme="minorHAnsi"/>
          <w:b w:val="0"/>
          <w:szCs w:val="24"/>
          <w:lang w:val="hr-HR"/>
        </w:rPr>
        <w:t xml:space="preserve"> i 13/14</w:t>
      </w:r>
      <w:r w:rsidR="00F91F42" w:rsidRPr="00F91F42">
        <w:rPr>
          <w:rFonts w:asciiTheme="minorHAnsi" w:hAnsiTheme="minorHAnsi"/>
          <w:b w:val="0"/>
          <w:szCs w:val="24"/>
          <w:lang w:val="hr-HR"/>
        </w:rPr>
        <w:t>)</w:t>
      </w:r>
      <w:r w:rsidR="00F91F42">
        <w:rPr>
          <w:rFonts w:asciiTheme="minorHAnsi" w:hAnsiTheme="minorHAnsi"/>
          <w:b w:val="0"/>
          <w:szCs w:val="24"/>
          <w:lang w:val="hr-HR"/>
        </w:rPr>
        <w:t>,</w:t>
      </w:r>
      <w:r w:rsidR="00F91F42" w:rsidRPr="00F91F42">
        <w:rPr>
          <w:rFonts w:asciiTheme="minorHAnsi" w:hAnsiTheme="minorHAnsi"/>
          <w:b w:val="0"/>
          <w:szCs w:val="24"/>
          <w:lang w:val="hr-HR"/>
        </w:rPr>
        <w:t xml:space="preserve"> te prateće Uredbe. </w:t>
      </w:r>
    </w:p>
    <w:p w:rsidR="00294943" w:rsidRPr="001F1984" w:rsidRDefault="00294943" w:rsidP="00294943">
      <w:pPr>
        <w:rPr>
          <w:sz w:val="24"/>
          <w:szCs w:val="24"/>
        </w:rPr>
      </w:pPr>
      <w:r w:rsidRPr="001F1984">
        <w:rPr>
          <w:sz w:val="24"/>
          <w:szCs w:val="24"/>
        </w:rPr>
        <w:t>Ev. broj nabave: 0</w:t>
      </w:r>
      <w:r w:rsidR="00442B7F">
        <w:rPr>
          <w:sz w:val="24"/>
          <w:szCs w:val="24"/>
        </w:rPr>
        <w:t>5</w:t>
      </w:r>
      <w:r w:rsidRPr="001F1984">
        <w:rPr>
          <w:sz w:val="24"/>
          <w:szCs w:val="24"/>
        </w:rPr>
        <w:t>/201</w:t>
      </w:r>
      <w:r w:rsidR="00FD6029" w:rsidRPr="001F1984">
        <w:rPr>
          <w:sz w:val="24"/>
          <w:szCs w:val="24"/>
        </w:rPr>
        <w:t>4</w:t>
      </w:r>
      <w:r w:rsidRPr="001F1984">
        <w:rPr>
          <w:sz w:val="24"/>
          <w:szCs w:val="24"/>
        </w:rPr>
        <w:t>/E-</w:t>
      </w:r>
      <w:r w:rsidR="00FD6029" w:rsidRPr="001F1984">
        <w:rPr>
          <w:sz w:val="24"/>
          <w:szCs w:val="24"/>
        </w:rPr>
        <w:t>BN</w:t>
      </w:r>
      <w:r w:rsidRPr="001F1984">
        <w:rPr>
          <w:sz w:val="24"/>
          <w:szCs w:val="24"/>
        </w:rPr>
        <w:t xml:space="preserve">    </w:t>
      </w:r>
    </w:p>
    <w:p w:rsidR="00294943" w:rsidRPr="001F1984" w:rsidRDefault="00294943" w:rsidP="00294943">
      <w:pPr>
        <w:rPr>
          <w:sz w:val="24"/>
          <w:szCs w:val="24"/>
        </w:rPr>
      </w:pPr>
    </w:p>
    <w:p w:rsidR="00294943" w:rsidRPr="001F1984" w:rsidRDefault="00294943" w:rsidP="00294943">
      <w:pPr>
        <w:rPr>
          <w:sz w:val="24"/>
          <w:szCs w:val="24"/>
        </w:rPr>
      </w:pPr>
      <w:r w:rsidRPr="001F1984">
        <w:rPr>
          <w:sz w:val="24"/>
          <w:szCs w:val="24"/>
        </w:rPr>
        <w:t>DATUM OBJAVE ZAHTJEVA NA INTERNETSKIM STRANICAMA</w:t>
      </w:r>
      <w:r w:rsidR="008101D3" w:rsidRPr="001F1984">
        <w:rPr>
          <w:sz w:val="24"/>
          <w:szCs w:val="24"/>
        </w:rPr>
        <w:t xml:space="preserve"> MINISTARSTVA GOSPODARSTVA – RAVNATELJSTVA ZA ROBNE ZALIHE</w:t>
      </w:r>
      <w:r w:rsidRPr="001F1984">
        <w:rPr>
          <w:sz w:val="24"/>
          <w:szCs w:val="24"/>
        </w:rPr>
        <w:t xml:space="preserve">: </w:t>
      </w:r>
      <w:r w:rsidR="00442B7F">
        <w:rPr>
          <w:sz w:val="24"/>
          <w:szCs w:val="24"/>
        </w:rPr>
        <w:t>2</w:t>
      </w:r>
      <w:r w:rsidR="0072774A">
        <w:rPr>
          <w:sz w:val="24"/>
          <w:szCs w:val="24"/>
        </w:rPr>
        <w:t>4</w:t>
      </w:r>
      <w:r w:rsidRPr="00C543A6">
        <w:rPr>
          <w:sz w:val="24"/>
          <w:szCs w:val="24"/>
        </w:rPr>
        <w:t>.</w:t>
      </w:r>
      <w:r w:rsidRPr="001F1984">
        <w:rPr>
          <w:sz w:val="24"/>
          <w:szCs w:val="24"/>
        </w:rPr>
        <w:t xml:space="preserve"> </w:t>
      </w:r>
      <w:r w:rsidR="00FC498E">
        <w:rPr>
          <w:sz w:val="24"/>
          <w:szCs w:val="24"/>
        </w:rPr>
        <w:t>travnja</w:t>
      </w:r>
      <w:r w:rsidRPr="001F1984">
        <w:rPr>
          <w:sz w:val="24"/>
          <w:szCs w:val="24"/>
        </w:rPr>
        <w:t xml:space="preserve"> 201</w:t>
      </w:r>
      <w:r w:rsidR="008101D3" w:rsidRPr="001F1984">
        <w:rPr>
          <w:sz w:val="24"/>
          <w:szCs w:val="24"/>
        </w:rPr>
        <w:t>4</w:t>
      </w:r>
      <w:r w:rsidRPr="001F1984">
        <w:rPr>
          <w:sz w:val="24"/>
          <w:szCs w:val="24"/>
        </w:rPr>
        <w:t xml:space="preserve">. godine                      </w:t>
      </w:r>
    </w:p>
    <w:p w:rsidR="00294943" w:rsidRPr="001F1984" w:rsidRDefault="00294943" w:rsidP="005C6DEB">
      <w:pPr>
        <w:rPr>
          <w:sz w:val="24"/>
          <w:szCs w:val="24"/>
        </w:rPr>
      </w:pPr>
      <w:r w:rsidRPr="001F1984">
        <w:rPr>
          <w:sz w:val="24"/>
          <w:szCs w:val="24"/>
        </w:rPr>
        <w:t xml:space="preserve">Zagreb, </w:t>
      </w:r>
      <w:r w:rsidR="00FC498E">
        <w:rPr>
          <w:sz w:val="24"/>
          <w:szCs w:val="24"/>
        </w:rPr>
        <w:t>travanj</w:t>
      </w:r>
      <w:r w:rsidRPr="001F1984">
        <w:rPr>
          <w:sz w:val="24"/>
          <w:szCs w:val="24"/>
        </w:rPr>
        <w:t xml:space="preserve"> 201</w:t>
      </w:r>
      <w:r w:rsidR="008101D3" w:rsidRPr="001F1984">
        <w:rPr>
          <w:sz w:val="24"/>
          <w:szCs w:val="24"/>
        </w:rPr>
        <w:t>4</w:t>
      </w:r>
      <w:r w:rsidRPr="001F1984">
        <w:rPr>
          <w:sz w:val="24"/>
          <w:szCs w:val="24"/>
        </w:rPr>
        <w:t xml:space="preserve">. </w:t>
      </w:r>
      <w:r w:rsidR="008101D3" w:rsidRPr="001F1984">
        <w:rPr>
          <w:sz w:val="24"/>
          <w:szCs w:val="24"/>
        </w:rPr>
        <w:t>g</w:t>
      </w:r>
      <w:r w:rsidRPr="001F1984">
        <w:rPr>
          <w:sz w:val="24"/>
          <w:szCs w:val="24"/>
        </w:rPr>
        <w:t>odine</w:t>
      </w:r>
    </w:p>
    <w:p w:rsidR="008522F5" w:rsidRDefault="008522F5" w:rsidP="00294943">
      <w:pPr>
        <w:jc w:val="center"/>
        <w:rPr>
          <w:sz w:val="24"/>
          <w:szCs w:val="24"/>
        </w:rPr>
      </w:pPr>
    </w:p>
    <w:p w:rsidR="0046473F" w:rsidRDefault="0046473F" w:rsidP="00294943">
      <w:pPr>
        <w:jc w:val="center"/>
        <w:rPr>
          <w:sz w:val="24"/>
          <w:szCs w:val="24"/>
        </w:rPr>
      </w:pPr>
    </w:p>
    <w:p w:rsidR="005C6DEB" w:rsidRDefault="005C6DEB" w:rsidP="00294943">
      <w:pPr>
        <w:jc w:val="center"/>
        <w:rPr>
          <w:sz w:val="24"/>
          <w:szCs w:val="24"/>
        </w:rPr>
      </w:pPr>
    </w:p>
    <w:p w:rsidR="005C6DEB" w:rsidRDefault="005C6DEB" w:rsidP="00294943">
      <w:pPr>
        <w:jc w:val="center"/>
        <w:rPr>
          <w:sz w:val="24"/>
          <w:szCs w:val="24"/>
        </w:rPr>
      </w:pPr>
    </w:p>
    <w:p w:rsidR="005C6DEB" w:rsidRDefault="005C6DEB" w:rsidP="00294943">
      <w:pPr>
        <w:jc w:val="center"/>
        <w:rPr>
          <w:sz w:val="24"/>
          <w:szCs w:val="24"/>
        </w:rPr>
      </w:pPr>
    </w:p>
    <w:p w:rsidR="0046473F" w:rsidRDefault="0046473F" w:rsidP="00294943">
      <w:pPr>
        <w:jc w:val="center"/>
        <w:rPr>
          <w:sz w:val="24"/>
          <w:szCs w:val="24"/>
        </w:rPr>
      </w:pPr>
    </w:p>
    <w:p w:rsidR="0046473F" w:rsidRDefault="0046473F" w:rsidP="00294943">
      <w:pPr>
        <w:jc w:val="center"/>
        <w:rPr>
          <w:sz w:val="24"/>
          <w:szCs w:val="24"/>
        </w:rPr>
      </w:pPr>
    </w:p>
    <w:p w:rsidR="00D97AF7" w:rsidRPr="001F1984" w:rsidRDefault="007E257F" w:rsidP="00D97AF7">
      <w:pPr>
        <w:spacing w:after="0"/>
        <w:rPr>
          <w:b/>
          <w:sz w:val="24"/>
          <w:szCs w:val="24"/>
          <w:u w:val="single"/>
        </w:rPr>
      </w:pPr>
      <w:r w:rsidRPr="001F1984">
        <w:rPr>
          <w:b/>
          <w:sz w:val="24"/>
          <w:szCs w:val="24"/>
          <w:u w:val="single"/>
        </w:rPr>
        <w:lastRenderedPageBreak/>
        <w:t>SADRŽAJ:</w:t>
      </w:r>
    </w:p>
    <w:p w:rsidR="007E257F" w:rsidRPr="001F1984" w:rsidRDefault="007E257F" w:rsidP="00D97AF7">
      <w:pPr>
        <w:spacing w:after="0"/>
        <w:rPr>
          <w:sz w:val="24"/>
          <w:szCs w:val="24"/>
        </w:rPr>
      </w:pPr>
    </w:p>
    <w:p w:rsidR="00B12946" w:rsidRPr="00B12946" w:rsidRDefault="00B12946" w:rsidP="00AB19B1">
      <w:pPr>
        <w:spacing w:after="0"/>
        <w:ind w:right="119"/>
        <w:jc w:val="both"/>
        <w:rPr>
          <w:rFonts w:ascii="Arial" w:hAnsi="Arial" w:cs="Arial"/>
          <w:b/>
          <w:sz w:val="24"/>
          <w:lang w:eastAsia="en-US"/>
        </w:rPr>
      </w:pPr>
      <w:r w:rsidRPr="00B12946">
        <w:rPr>
          <w:rFonts w:ascii="Arial" w:hAnsi="Arial" w:cs="Arial"/>
          <w:b/>
          <w:sz w:val="24"/>
          <w:lang w:eastAsia="en-US"/>
        </w:rPr>
        <w:t>Dio I. ..........................................................................................................................</w:t>
      </w:r>
      <w:r w:rsidR="00AB19B1">
        <w:rPr>
          <w:rFonts w:ascii="Arial" w:hAnsi="Arial" w:cs="Arial"/>
          <w:b/>
          <w:sz w:val="24"/>
          <w:lang w:eastAsia="en-US"/>
        </w:rPr>
        <w:t>...........</w:t>
      </w:r>
      <w:r w:rsidRPr="00B12946">
        <w:rPr>
          <w:rFonts w:ascii="Arial" w:hAnsi="Arial" w:cs="Arial"/>
          <w:b/>
          <w:sz w:val="24"/>
          <w:lang w:eastAsia="en-US"/>
        </w:rPr>
        <w:t>.....</w:t>
      </w:r>
      <w:r w:rsidR="00AB19B1">
        <w:rPr>
          <w:rFonts w:ascii="Arial" w:hAnsi="Arial" w:cs="Arial"/>
          <w:b/>
          <w:sz w:val="24"/>
          <w:lang w:eastAsia="en-US"/>
        </w:rPr>
        <w:t>..</w:t>
      </w:r>
      <w:r w:rsidRPr="00B12946">
        <w:rPr>
          <w:rFonts w:ascii="Arial" w:hAnsi="Arial" w:cs="Arial"/>
          <w:b/>
          <w:sz w:val="24"/>
          <w:lang w:eastAsia="en-US"/>
        </w:rPr>
        <w:t>..</w:t>
      </w:r>
      <w:r w:rsidR="0042259A">
        <w:rPr>
          <w:rFonts w:ascii="Arial" w:hAnsi="Arial" w:cs="Arial"/>
          <w:b/>
          <w:sz w:val="24"/>
          <w:lang w:eastAsia="en-US"/>
        </w:rPr>
        <w:t xml:space="preserve"> </w:t>
      </w:r>
      <w:r w:rsidRPr="00B12946">
        <w:rPr>
          <w:rFonts w:ascii="Arial" w:hAnsi="Arial" w:cs="Arial"/>
          <w:b/>
          <w:sz w:val="24"/>
          <w:lang w:eastAsia="en-US"/>
        </w:rPr>
        <w:t xml:space="preserve">4 </w:t>
      </w:r>
    </w:p>
    <w:p w:rsidR="00B12946" w:rsidRPr="00053801" w:rsidRDefault="004E4FA7" w:rsidP="00B41967">
      <w:pPr>
        <w:tabs>
          <w:tab w:val="right" w:leader="dot" w:pos="0"/>
          <w:tab w:val="left" w:pos="10348"/>
        </w:tabs>
        <w:spacing w:after="0"/>
        <w:ind w:right="119"/>
        <w:jc w:val="both"/>
        <w:rPr>
          <w:sz w:val="24"/>
          <w:szCs w:val="24"/>
        </w:rPr>
      </w:pPr>
      <w:r>
        <w:rPr>
          <w:sz w:val="24"/>
          <w:szCs w:val="24"/>
        </w:rPr>
        <w:t xml:space="preserve">1.   </w:t>
      </w:r>
      <w:r w:rsidR="00B12946" w:rsidRPr="00053801">
        <w:rPr>
          <w:sz w:val="24"/>
          <w:szCs w:val="24"/>
        </w:rPr>
        <w:t xml:space="preserve">OPĆI PODACI  </w:t>
      </w:r>
      <w:r w:rsidR="00B41967">
        <w:rPr>
          <w:sz w:val="24"/>
          <w:szCs w:val="24"/>
        </w:rPr>
        <w:t>……………………………………………………………………………</w:t>
      </w:r>
      <w:r w:rsidR="00B12946" w:rsidRPr="00053801">
        <w:rPr>
          <w:sz w:val="24"/>
          <w:szCs w:val="24"/>
        </w:rPr>
        <w:t>....</w:t>
      </w:r>
      <w:r w:rsidR="00281A73">
        <w:rPr>
          <w:sz w:val="24"/>
          <w:szCs w:val="24"/>
        </w:rPr>
        <w:t>.....................</w:t>
      </w:r>
      <w:r w:rsidR="00CD1A2A">
        <w:rPr>
          <w:sz w:val="24"/>
          <w:szCs w:val="24"/>
        </w:rPr>
        <w:t>.....</w:t>
      </w:r>
      <w:r w:rsidR="00281A73">
        <w:rPr>
          <w:sz w:val="24"/>
          <w:szCs w:val="24"/>
        </w:rPr>
        <w:t>.......</w:t>
      </w:r>
      <w:r w:rsidR="005C6DEB">
        <w:rPr>
          <w:sz w:val="24"/>
          <w:szCs w:val="24"/>
        </w:rPr>
        <w:t>.</w:t>
      </w:r>
      <w:r w:rsidR="00B12946" w:rsidRPr="00053801">
        <w:rPr>
          <w:sz w:val="24"/>
          <w:szCs w:val="24"/>
        </w:rPr>
        <w:t>.......</w:t>
      </w:r>
      <w:r>
        <w:rPr>
          <w:sz w:val="24"/>
          <w:szCs w:val="24"/>
        </w:rPr>
        <w:t>...</w:t>
      </w:r>
      <w:r w:rsidR="00B12946" w:rsidRPr="00053801">
        <w:rPr>
          <w:sz w:val="24"/>
          <w:szCs w:val="24"/>
        </w:rPr>
        <w:t>.</w:t>
      </w:r>
      <w:r w:rsidR="00AB19B1">
        <w:rPr>
          <w:sz w:val="24"/>
          <w:szCs w:val="24"/>
        </w:rPr>
        <w:t>..</w:t>
      </w:r>
      <w:r w:rsidR="00B12946" w:rsidRPr="00053801">
        <w:rPr>
          <w:sz w:val="24"/>
          <w:szCs w:val="24"/>
        </w:rPr>
        <w:t xml:space="preserve">... 4 </w:t>
      </w:r>
    </w:p>
    <w:p w:rsidR="00B12946" w:rsidRPr="00053801" w:rsidRDefault="00B12946" w:rsidP="00B41967">
      <w:pPr>
        <w:tabs>
          <w:tab w:val="right" w:leader="dot" w:pos="0"/>
          <w:tab w:val="left" w:pos="10348"/>
        </w:tabs>
        <w:spacing w:after="0"/>
        <w:ind w:right="-23"/>
        <w:jc w:val="both"/>
        <w:rPr>
          <w:sz w:val="24"/>
          <w:szCs w:val="24"/>
        </w:rPr>
      </w:pPr>
      <w:r w:rsidRPr="00053801">
        <w:rPr>
          <w:sz w:val="24"/>
          <w:szCs w:val="24"/>
        </w:rPr>
        <w:t xml:space="preserve">1.1.  Podaci o Naručitelju </w:t>
      </w:r>
      <w:r w:rsidR="00B41967">
        <w:rPr>
          <w:sz w:val="24"/>
          <w:szCs w:val="24"/>
        </w:rPr>
        <w:t>…………………………………………………………………………………………………</w:t>
      </w:r>
      <w:r w:rsidR="00B87D15">
        <w:rPr>
          <w:sz w:val="24"/>
          <w:szCs w:val="24"/>
        </w:rPr>
        <w:t>.</w:t>
      </w:r>
      <w:r w:rsidR="00B41967">
        <w:rPr>
          <w:sz w:val="24"/>
          <w:szCs w:val="24"/>
        </w:rPr>
        <w:t>……………………..</w:t>
      </w:r>
      <w:r w:rsidRPr="00053801">
        <w:rPr>
          <w:sz w:val="24"/>
          <w:szCs w:val="24"/>
        </w:rPr>
        <w:t>4</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1.2. Osobe ili služba zadužena za kontakt  .....................................................</w:t>
      </w:r>
      <w:r w:rsidR="00281A73">
        <w:rPr>
          <w:sz w:val="24"/>
          <w:szCs w:val="24"/>
        </w:rPr>
        <w:t>.............................</w:t>
      </w:r>
      <w:r w:rsidRPr="00053801">
        <w:rPr>
          <w:sz w:val="24"/>
          <w:szCs w:val="24"/>
        </w:rPr>
        <w:t xml:space="preserve">4  </w:t>
      </w:r>
      <w:r w:rsidR="00053801">
        <w:rPr>
          <w:sz w:val="24"/>
          <w:szCs w:val="24"/>
        </w:rPr>
        <w:t xml:space="preserve">                </w:t>
      </w:r>
      <w:r w:rsidRPr="00053801">
        <w:rPr>
          <w:sz w:val="24"/>
          <w:szCs w:val="24"/>
        </w:rPr>
        <w:t>1.3. Evidencijski broj nabave .............................................................................</w:t>
      </w:r>
      <w:r w:rsidR="00281A73">
        <w:rPr>
          <w:sz w:val="24"/>
          <w:szCs w:val="24"/>
        </w:rPr>
        <w:t>.................................</w:t>
      </w:r>
      <w:r w:rsidRPr="00053801">
        <w:rPr>
          <w:sz w:val="24"/>
          <w:szCs w:val="24"/>
        </w:rPr>
        <w:t>...</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1.4.  Popis gospodarskih subjekata sukladno članku 13. Zakona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1.5. </w:t>
      </w:r>
      <w:r w:rsidR="00281A73">
        <w:rPr>
          <w:sz w:val="24"/>
          <w:szCs w:val="24"/>
        </w:rPr>
        <w:t xml:space="preserve"> </w:t>
      </w:r>
      <w:r w:rsidRPr="00053801">
        <w:rPr>
          <w:sz w:val="24"/>
          <w:szCs w:val="24"/>
        </w:rPr>
        <w:t>Vrsta postupka javne nabave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1.6. </w:t>
      </w:r>
      <w:r w:rsidR="00281A73">
        <w:rPr>
          <w:sz w:val="24"/>
          <w:szCs w:val="24"/>
        </w:rPr>
        <w:t xml:space="preserve"> </w:t>
      </w:r>
      <w:r w:rsidRPr="00053801">
        <w:rPr>
          <w:sz w:val="24"/>
          <w:szCs w:val="24"/>
        </w:rPr>
        <w:t>Procijenjena vrijednost nabave .............................................................</w:t>
      </w:r>
      <w:r w:rsidR="00281A73">
        <w:rPr>
          <w:sz w:val="24"/>
          <w:szCs w:val="24"/>
        </w:rPr>
        <w:t>..............................</w:t>
      </w:r>
      <w:r w:rsidRPr="00053801">
        <w:rPr>
          <w:sz w:val="24"/>
          <w:szCs w:val="24"/>
        </w:rPr>
        <w:t xml:space="preserve">............ </w:t>
      </w:r>
      <w:r w:rsidR="00F81920">
        <w:rPr>
          <w:sz w:val="24"/>
          <w:szCs w:val="24"/>
        </w:rPr>
        <w:t>4</w:t>
      </w:r>
      <w:r w:rsidRPr="00053801">
        <w:rPr>
          <w:sz w:val="24"/>
          <w:szCs w:val="24"/>
        </w:rPr>
        <w:t xml:space="preserve">           </w:t>
      </w:r>
      <w:r w:rsidR="00053801">
        <w:rPr>
          <w:sz w:val="24"/>
          <w:szCs w:val="24"/>
        </w:rPr>
        <w:t xml:space="preserve">               </w:t>
      </w:r>
      <w:r w:rsidRPr="00053801">
        <w:rPr>
          <w:sz w:val="24"/>
          <w:szCs w:val="24"/>
        </w:rPr>
        <w:t>1.7.  Vrsta ugovora o javnoj nabavi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1.8. </w:t>
      </w:r>
      <w:r w:rsidR="00281A73">
        <w:rPr>
          <w:sz w:val="24"/>
          <w:szCs w:val="24"/>
        </w:rPr>
        <w:t xml:space="preserve"> </w:t>
      </w:r>
      <w:r w:rsidRPr="00053801">
        <w:rPr>
          <w:sz w:val="24"/>
          <w:szCs w:val="24"/>
        </w:rPr>
        <w:t>Sklapanje okvirnog sporazuma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1.9. </w:t>
      </w:r>
      <w:r w:rsidR="00281A73">
        <w:rPr>
          <w:sz w:val="24"/>
          <w:szCs w:val="24"/>
        </w:rPr>
        <w:t xml:space="preserve"> </w:t>
      </w:r>
      <w:r w:rsidRPr="00053801">
        <w:rPr>
          <w:sz w:val="24"/>
          <w:szCs w:val="24"/>
        </w:rPr>
        <w:t>Navod o neprovođenju elektroničke dražbe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053801">
      <w:pPr>
        <w:spacing w:after="0"/>
        <w:rPr>
          <w:sz w:val="24"/>
          <w:szCs w:val="24"/>
        </w:rPr>
      </w:pPr>
    </w:p>
    <w:p w:rsidR="006154FA" w:rsidRDefault="00B12946" w:rsidP="00F81920">
      <w:pPr>
        <w:tabs>
          <w:tab w:val="right" w:leader="dot" w:pos="10348"/>
        </w:tabs>
        <w:spacing w:after="0"/>
        <w:ind w:right="119"/>
        <w:jc w:val="both"/>
        <w:rPr>
          <w:sz w:val="24"/>
          <w:szCs w:val="24"/>
        </w:rPr>
      </w:pPr>
      <w:r w:rsidRPr="00053801">
        <w:rPr>
          <w:sz w:val="24"/>
          <w:szCs w:val="24"/>
        </w:rPr>
        <w:t>2.  PODACI  PREDMETU NABAVE ..................................................................</w:t>
      </w:r>
      <w:r w:rsidR="00A357B4">
        <w:rPr>
          <w:sz w:val="24"/>
          <w:szCs w:val="24"/>
        </w:rPr>
        <w:t>...............................</w:t>
      </w:r>
      <w:r w:rsidR="006154FA">
        <w:rPr>
          <w:sz w:val="24"/>
          <w:szCs w:val="24"/>
        </w:rPr>
        <w:t>.........</w:t>
      </w:r>
      <w:r w:rsidR="00A357B4">
        <w:rPr>
          <w:sz w:val="24"/>
          <w:szCs w:val="24"/>
        </w:rPr>
        <w:t>.....5</w:t>
      </w:r>
      <w:r w:rsidR="006154FA">
        <w:rPr>
          <w:sz w:val="24"/>
          <w:szCs w:val="24"/>
        </w:rPr>
        <w:t xml:space="preserve"> </w:t>
      </w:r>
    </w:p>
    <w:p w:rsidR="006154FA" w:rsidRDefault="00B12946" w:rsidP="00F81920">
      <w:pPr>
        <w:tabs>
          <w:tab w:val="right" w:leader="dot" w:pos="10348"/>
        </w:tabs>
        <w:spacing w:after="0"/>
        <w:ind w:right="119"/>
        <w:jc w:val="both"/>
        <w:rPr>
          <w:sz w:val="24"/>
          <w:szCs w:val="24"/>
        </w:rPr>
      </w:pPr>
      <w:r w:rsidRPr="00053801">
        <w:rPr>
          <w:sz w:val="24"/>
          <w:szCs w:val="24"/>
        </w:rPr>
        <w:t>2.1. Predmet nabave .................................................................................................</w:t>
      </w:r>
      <w:r w:rsidR="00A357B4">
        <w:rPr>
          <w:sz w:val="24"/>
          <w:szCs w:val="24"/>
        </w:rPr>
        <w:t>...........................</w:t>
      </w:r>
      <w:r w:rsidR="006154FA">
        <w:rPr>
          <w:sz w:val="24"/>
          <w:szCs w:val="24"/>
        </w:rPr>
        <w:t>.......</w:t>
      </w:r>
      <w:r w:rsidR="00A357B4">
        <w:rPr>
          <w:sz w:val="24"/>
          <w:szCs w:val="24"/>
        </w:rPr>
        <w:t>..</w:t>
      </w:r>
      <w:r w:rsidRPr="00053801">
        <w:rPr>
          <w:sz w:val="24"/>
          <w:szCs w:val="24"/>
        </w:rPr>
        <w:t>.</w:t>
      </w:r>
      <w:r w:rsidR="00A357B4">
        <w:rPr>
          <w:sz w:val="24"/>
          <w:szCs w:val="24"/>
        </w:rPr>
        <w:t>5</w:t>
      </w:r>
      <w:r w:rsidR="006154FA">
        <w:rPr>
          <w:sz w:val="24"/>
          <w:szCs w:val="24"/>
        </w:rPr>
        <w:t xml:space="preserve"> </w:t>
      </w:r>
    </w:p>
    <w:p w:rsidR="006154FA" w:rsidRDefault="00B12946" w:rsidP="00B41967">
      <w:pPr>
        <w:tabs>
          <w:tab w:val="right" w:leader="dot" w:pos="10348"/>
        </w:tabs>
        <w:spacing w:after="0"/>
        <w:ind w:right="119"/>
        <w:jc w:val="both"/>
        <w:rPr>
          <w:sz w:val="24"/>
          <w:szCs w:val="24"/>
        </w:rPr>
      </w:pPr>
      <w:r w:rsidRPr="00053801">
        <w:rPr>
          <w:sz w:val="24"/>
          <w:szCs w:val="24"/>
        </w:rPr>
        <w:t>2.2.</w:t>
      </w:r>
      <w:r w:rsidR="0042259A">
        <w:rPr>
          <w:sz w:val="24"/>
          <w:szCs w:val="24"/>
        </w:rPr>
        <w:t xml:space="preserve"> </w:t>
      </w:r>
      <w:r w:rsidR="00A357B4">
        <w:rPr>
          <w:sz w:val="24"/>
          <w:szCs w:val="24"/>
        </w:rPr>
        <w:t xml:space="preserve"> </w:t>
      </w:r>
      <w:r w:rsidR="0042259A" w:rsidRPr="0042259A">
        <w:rPr>
          <w:sz w:val="24"/>
          <w:szCs w:val="24"/>
        </w:rPr>
        <w:t>Opis i oznaka grupa predmeta nabave</w:t>
      </w:r>
      <w:r w:rsidRPr="00053801">
        <w:rPr>
          <w:sz w:val="24"/>
          <w:szCs w:val="24"/>
        </w:rPr>
        <w:t xml:space="preserve"> </w:t>
      </w:r>
      <w:r w:rsidR="00A357B4">
        <w:rPr>
          <w:sz w:val="24"/>
          <w:szCs w:val="24"/>
        </w:rPr>
        <w:t>…………………………………………</w:t>
      </w:r>
      <w:r w:rsidR="00C543A6">
        <w:rPr>
          <w:sz w:val="24"/>
          <w:szCs w:val="24"/>
        </w:rPr>
        <w:t>.</w:t>
      </w:r>
      <w:r w:rsidR="00A357B4">
        <w:rPr>
          <w:sz w:val="24"/>
          <w:szCs w:val="24"/>
        </w:rPr>
        <w:t>………………</w:t>
      </w:r>
      <w:r w:rsidR="00F247E5">
        <w:rPr>
          <w:sz w:val="24"/>
          <w:szCs w:val="24"/>
        </w:rPr>
        <w:t>.</w:t>
      </w:r>
      <w:r w:rsidR="00A357B4">
        <w:rPr>
          <w:sz w:val="24"/>
          <w:szCs w:val="24"/>
        </w:rPr>
        <w:t>……………………</w:t>
      </w:r>
      <w:r w:rsidR="0041180B">
        <w:rPr>
          <w:sz w:val="24"/>
          <w:szCs w:val="24"/>
        </w:rPr>
        <w:t>..</w:t>
      </w:r>
      <w:r w:rsidR="00A357B4">
        <w:rPr>
          <w:sz w:val="24"/>
          <w:szCs w:val="24"/>
        </w:rPr>
        <w:t>……</w:t>
      </w:r>
      <w:r w:rsidR="006154FA">
        <w:rPr>
          <w:sz w:val="24"/>
          <w:szCs w:val="24"/>
        </w:rPr>
        <w:t>…</w:t>
      </w:r>
      <w:r w:rsidR="00AB19B1">
        <w:rPr>
          <w:sz w:val="24"/>
          <w:szCs w:val="24"/>
        </w:rPr>
        <w:t>.</w:t>
      </w:r>
      <w:r w:rsidR="00A357B4">
        <w:rPr>
          <w:sz w:val="24"/>
          <w:szCs w:val="24"/>
        </w:rPr>
        <w:t>.5</w:t>
      </w:r>
      <w:r w:rsidR="006154FA">
        <w:rPr>
          <w:sz w:val="24"/>
          <w:szCs w:val="24"/>
        </w:rPr>
        <w:t xml:space="preserve"> </w:t>
      </w:r>
      <w:r w:rsidR="0042259A">
        <w:rPr>
          <w:sz w:val="24"/>
          <w:szCs w:val="24"/>
        </w:rPr>
        <w:t xml:space="preserve">2.3. </w:t>
      </w:r>
      <w:r w:rsidR="00A357B4">
        <w:rPr>
          <w:sz w:val="24"/>
          <w:szCs w:val="24"/>
        </w:rPr>
        <w:t xml:space="preserve"> </w:t>
      </w:r>
      <w:r w:rsidR="0042259A" w:rsidRPr="0042259A">
        <w:rPr>
          <w:sz w:val="24"/>
          <w:szCs w:val="24"/>
        </w:rPr>
        <w:t>Količina, vrsta i kvaliteta predmeta nabave</w:t>
      </w:r>
      <w:r w:rsidR="00B41967">
        <w:rPr>
          <w:sz w:val="24"/>
          <w:szCs w:val="24"/>
        </w:rPr>
        <w:t xml:space="preserve"> </w:t>
      </w:r>
      <w:r w:rsidR="00B41967">
        <w:rPr>
          <w:sz w:val="24"/>
          <w:szCs w:val="24"/>
        </w:rPr>
        <w:tab/>
        <w:t>…</w:t>
      </w:r>
      <w:r w:rsidR="00A357B4">
        <w:rPr>
          <w:sz w:val="24"/>
          <w:szCs w:val="24"/>
        </w:rPr>
        <w:t>5</w:t>
      </w:r>
      <w:r w:rsidR="006154FA">
        <w:rPr>
          <w:sz w:val="24"/>
          <w:szCs w:val="24"/>
        </w:rPr>
        <w:t xml:space="preserve"> </w:t>
      </w:r>
    </w:p>
    <w:p w:rsidR="00A357B4" w:rsidRDefault="00A357B4" w:rsidP="00B41967">
      <w:pPr>
        <w:tabs>
          <w:tab w:val="right" w:leader="dot" w:pos="10348"/>
        </w:tabs>
        <w:spacing w:after="0"/>
        <w:ind w:right="119"/>
        <w:jc w:val="both"/>
        <w:rPr>
          <w:sz w:val="24"/>
          <w:szCs w:val="24"/>
        </w:rPr>
      </w:pPr>
      <w:r>
        <w:rPr>
          <w:sz w:val="24"/>
          <w:szCs w:val="24"/>
        </w:rPr>
        <w:t xml:space="preserve">2.4.  </w:t>
      </w:r>
      <w:r w:rsidR="00B12946" w:rsidRPr="00053801">
        <w:rPr>
          <w:sz w:val="24"/>
          <w:szCs w:val="24"/>
        </w:rPr>
        <w:t>Opis i tehnička</w:t>
      </w:r>
      <w:r w:rsidR="00B41967">
        <w:rPr>
          <w:sz w:val="24"/>
          <w:szCs w:val="24"/>
        </w:rPr>
        <w:t xml:space="preserve"> specifikacija predmeta nabave </w:t>
      </w:r>
      <w:r w:rsidR="00B41967">
        <w:rPr>
          <w:sz w:val="24"/>
          <w:szCs w:val="24"/>
        </w:rPr>
        <w:tab/>
      </w:r>
      <w:r>
        <w:rPr>
          <w:sz w:val="24"/>
          <w:szCs w:val="24"/>
        </w:rPr>
        <w:t>5</w:t>
      </w:r>
    </w:p>
    <w:p w:rsidR="00A357B4" w:rsidRPr="00053801" w:rsidRDefault="00A357B4" w:rsidP="00B41967">
      <w:pPr>
        <w:tabs>
          <w:tab w:val="right" w:leader="dot" w:pos="10348"/>
        </w:tabs>
        <w:spacing w:after="0"/>
        <w:ind w:right="119"/>
        <w:jc w:val="both"/>
        <w:rPr>
          <w:sz w:val="24"/>
          <w:szCs w:val="24"/>
        </w:rPr>
      </w:pPr>
      <w:r w:rsidRPr="00053801">
        <w:rPr>
          <w:sz w:val="24"/>
          <w:szCs w:val="24"/>
        </w:rPr>
        <w:t>2.</w:t>
      </w:r>
      <w:r>
        <w:rPr>
          <w:sz w:val="24"/>
          <w:szCs w:val="24"/>
        </w:rPr>
        <w:t>5</w:t>
      </w:r>
      <w:r w:rsidRPr="00053801">
        <w:rPr>
          <w:sz w:val="24"/>
          <w:szCs w:val="24"/>
        </w:rPr>
        <w:t xml:space="preserve">. </w:t>
      </w:r>
      <w:r>
        <w:rPr>
          <w:sz w:val="24"/>
          <w:szCs w:val="24"/>
        </w:rPr>
        <w:t xml:space="preserve"> </w:t>
      </w:r>
      <w:r w:rsidRPr="00053801">
        <w:rPr>
          <w:sz w:val="24"/>
          <w:szCs w:val="24"/>
        </w:rPr>
        <w:t>Troškovnik</w:t>
      </w:r>
      <w:r w:rsidR="00B41967">
        <w:rPr>
          <w:sz w:val="24"/>
          <w:szCs w:val="24"/>
        </w:rPr>
        <w:tab/>
      </w:r>
      <w:r w:rsidRPr="00053801">
        <w:rPr>
          <w:sz w:val="24"/>
          <w:szCs w:val="24"/>
        </w:rPr>
        <w:t xml:space="preserve"> </w:t>
      </w:r>
      <w:r w:rsidR="00F81920">
        <w:rPr>
          <w:sz w:val="24"/>
          <w:szCs w:val="24"/>
        </w:rPr>
        <w:t>5</w:t>
      </w:r>
    </w:p>
    <w:p w:rsidR="00B12946" w:rsidRPr="00053801" w:rsidRDefault="00B12946" w:rsidP="00B41967">
      <w:pPr>
        <w:tabs>
          <w:tab w:val="right" w:leader="dot" w:pos="10348"/>
        </w:tabs>
        <w:spacing w:after="0"/>
        <w:ind w:right="119"/>
        <w:jc w:val="both"/>
        <w:rPr>
          <w:sz w:val="24"/>
          <w:szCs w:val="24"/>
        </w:rPr>
      </w:pPr>
      <w:r w:rsidRPr="00053801">
        <w:rPr>
          <w:sz w:val="24"/>
          <w:szCs w:val="24"/>
        </w:rPr>
        <w:t>2.</w:t>
      </w:r>
      <w:r w:rsidR="00A357B4">
        <w:rPr>
          <w:sz w:val="24"/>
          <w:szCs w:val="24"/>
        </w:rPr>
        <w:t>6</w:t>
      </w:r>
      <w:r w:rsidRPr="00053801">
        <w:rPr>
          <w:sz w:val="24"/>
          <w:szCs w:val="24"/>
        </w:rPr>
        <w:t xml:space="preserve">. </w:t>
      </w:r>
      <w:r w:rsidR="00A357B4">
        <w:rPr>
          <w:sz w:val="24"/>
          <w:szCs w:val="24"/>
        </w:rPr>
        <w:t xml:space="preserve"> </w:t>
      </w:r>
      <w:r w:rsidRPr="00053801">
        <w:rPr>
          <w:sz w:val="24"/>
          <w:szCs w:val="24"/>
        </w:rPr>
        <w:t>Mjesto isporuke predmeta nabave</w:t>
      </w:r>
      <w:r w:rsidR="00B41967">
        <w:rPr>
          <w:sz w:val="24"/>
          <w:szCs w:val="24"/>
        </w:rPr>
        <w:t xml:space="preserve">  ……..</w:t>
      </w:r>
      <w:r w:rsidR="00B41967">
        <w:rPr>
          <w:sz w:val="24"/>
          <w:szCs w:val="24"/>
        </w:rPr>
        <w:tab/>
      </w:r>
      <w:r w:rsidR="00F81920">
        <w:rPr>
          <w:sz w:val="24"/>
          <w:szCs w:val="24"/>
        </w:rPr>
        <w:t>5</w:t>
      </w:r>
      <w:r w:rsidRPr="00053801">
        <w:rPr>
          <w:sz w:val="24"/>
          <w:szCs w:val="24"/>
        </w:rPr>
        <w:t xml:space="preserve">   </w:t>
      </w:r>
      <w:r w:rsidR="00053801">
        <w:rPr>
          <w:sz w:val="24"/>
          <w:szCs w:val="24"/>
        </w:rPr>
        <w:t xml:space="preserve">                   </w:t>
      </w:r>
      <w:r w:rsidR="00B41967">
        <w:rPr>
          <w:sz w:val="24"/>
          <w:szCs w:val="24"/>
        </w:rPr>
        <w:t xml:space="preserve">                             </w:t>
      </w:r>
      <w:r w:rsidRPr="00053801">
        <w:rPr>
          <w:sz w:val="24"/>
          <w:szCs w:val="24"/>
        </w:rPr>
        <w:t>2.</w:t>
      </w:r>
      <w:r w:rsidR="00A357B4">
        <w:rPr>
          <w:sz w:val="24"/>
          <w:szCs w:val="24"/>
        </w:rPr>
        <w:t>7</w:t>
      </w:r>
      <w:r w:rsidRPr="00053801">
        <w:rPr>
          <w:sz w:val="24"/>
          <w:szCs w:val="24"/>
        </w:rPr>
        <w:t xml:space="preserve">. </w:t>
      </w:r>
      <w:r w:rsidR="00A357B4">
        <w:rPr>
          <w:sz w:val="24"/>
          <w:szCs w:val="24"/>
        </w:rPr>
        <w:t xml:space="preserve"> </w:t>
      </w:r>
      <w:r w:rsidRPr="00053801">
        <w:rPr>
          <w:sz w:val="24"/>
          <w:szCs w:val="24"/>
        </w:rPr>
        <w:t>Rok isporuke/ispunjenja ugovornih obveza ..............................................................</w:t>
      </w:r>
      <w:r w:rsidR="00A357B4">
        <w:rPr>
          <w:sz w:val="24"/>
          <w:szCs w:val="24"/>
        </w:rPr>
        <w:t>..........</w:t>
      </w:r>
      <w:r w:rsidR="00C4331F">
        <w:rPr>
          <w:sz w:val="24"/>
          <w:szCs w:val="24"/>
        </w:rPr>
        <w:t>...</w:t>
      </w:r>
      <w:r w:rsidR="00A357B4">
        <w:rPr>
          <w:sz w:val="24"/>
          <w:szCs w:val="24"/>
        </w:rPr>
        <w:t>............</w:t>
      </w:r>
      <w:r w:rsidRPr="00053801">
        <w:rPr>
          <w:sz w:val="24"/>
          <w:szCs w:val="24"/>
        </w:rPr>
        <w:t xml:space="preserve">. </w:t>
      </w:r>
      <w:r w:rsidR="00F81920">
        <w:rPr>
          <w:sz w:val="24"/>
          <w:szCs w:val="24"/>
        </w:rPr>
        <w:t>5</w:t>
      </w:r>
    </w:p>
    <w:p w:rsidR="00B12946" w:rsidRPr="00053801" w:rsidRDefault="00B12946" w:rsidP="00053801">
      <w:pPr>
        <w:spacing w:after="0"/>
        <w:rPr>
          <w:sz w:val="24"/>
          <w:szCs w:val="24"/>
        </w:rPr>
      </w:pPr>
    </w:p>
    <w:p w:rsidR="00B12946" w:rsidRPr="00053801" w:rsidRDefault="00B12946" w:rsidP="00B41967">
      <w:pPr>
        <w:tabs>
          <w:tab w:val="left" w:pos="10348"/>
        </w:tabs>
        <w:spacing w:after="0"/>
        <w:ind w:right="119"/>
        <w:jc w:val="both"/>
        <w:rPr>
          <w:sz w:val="24"/>
          <w:szCs w:val="24"/>
        </w:rPr>
      </w:pPr>
      <w:r w:rsidRPr="00053801">
        <w:rPr>
          <w:sz w:val="24"/>
          <w:szCs w:val="24"/>
        </w:rPr>
        <w:t>3. RAZLOZI ISKLJUČENJA PONUDITELJA ...............................................</w:t>
      </w:r>
      <w:r w:rsidR="00E91452">
        <w:rPr>
          <w:sz w:val="24"/>
          <w:szCs w:val="24"/>
        </w:rPr>
        <w:t>....................................................</w:t>
      </w:r>
      <w:r w:rsidR="00B41967">
        <w:rPr>
          <w:sz w:val="24"/>
          <w:szCs w:val="24"/>
        </w:rPr>
        <w:t>..</w:t>
      </w:r>
      <w:r w:rsidRPr="00053801">
        <w:rPr>
          <w:sz w:val="24"/>
          <w:szCs w:val="24"/>
        </w:rPr>
        <w:t xml:space="preserve">. </w:t>
      </w:r>
      <w:r w:rsidR="00E91452">
        <w:rPr>
          <w:sz w:val="24"/>
          <w:szCs w:val="24"/>
        </w:rPr>
        <w:t>6</w:t>
      </w:r>
      <w:r w:rsidRPr="00053801">
        <w:rPr>
          <w:sz w:val="24"/>
          <w:szCs w:val="24"/>
        </w:rPr>
        <w:t xml:space="preserve">           </w:t>
      </w:r>
      <w:r w:rsidR="00053801">
        <w:rPr>
          <w:sz w:val="24"/>
          <w:szCs w:val="24"/>
        </w:rPr>
        <w:t xml:space="preserve">                 </w:t>
      </w:r>
      <w:r w:rsidRPr="00053801">
        <w:rPr>
          <w:sz w:val="24"/>
          <w:szCs w:val="24"/>
        </w:rPr>
        <w:t>3.1.</w:t>
      </w:r>
      <w:r w:rsidR="00B41967">
        <w:rPr>
          <w:sz w:val="24"/>
          <w:szCs w:val="24"/>
        </w:rPr>
        <w:t xml:space="preserve">  </w:t>
      </w:r>
      <w:r w:rsidRPr="00053801">
        <w:rPr>
          <w:sz w:val="24"/>
          <w:szCs w:val="24"/>
        </w:rPr>
        <w:t>Obvezni razlozi isključenja ponuditelja ...........................................................</w:t>
      </w:r>
      <w:r w:rsidR="00E91452">
        <w:rPr>
          <w:sz w:val="24"/>
          <w:szCs w:val="24"/>
        </w:rPr>
        <w:t>.................................</w:t>
      </w:r>
      <w:r w:rsidRPr="00053801">
        <w:rPr>
          <w:sz w:val="24"/>
          <w:szCs w:val="24"/>
        </w:rPr>
        <w:t>.</w:t>
      </w:r>
      <w:r w:rsidR="0041180B">
        <w:rPr>
          <w:sz w:val="24"/>
          <w:szCs w:val="24"/>
        </w:rPr>
        <w:t>.6</w:t>
      </w:r>
      <w:r w:rsidRPr="00053801">
        <w:rPr>
          <w:sz w:val="24"/>
          <w:szCs w:val="24"/>
        </w:rPr>
        <w:t xml:space="preserve">             </w:t>
      </w:r>
      <w:r w:rsidR="00053801">
        <w:rPr>
          <w:sz w:val="24"/>
          <w:szCs w:val="24"/>
        </w:rPr>
        <w:t xml:space="preserve">             </w:t>
      </w:r>
      <w:r w:rsidRPr="00053801">
        <w:rPr>
          <w:sz w:val="24"/>
          <w:szCs w:val="24"/>
        </w:rPr>
        <w:t xml:space="preserve">3.2. </w:t>
      </w:r>
      <w:r w:rsidR="00B41967">
        <w:rPr>
          <w:sz w:val="24"/>
          <w:szCs w:val="24"/>
        </w:rPr>
        <w:t xml:space="preserve"> </w:t>
      </w:r>
      <w:r w:rsidRPr="00053801">
        <w:rPr>
          <w:sz w:val="24"/>
          <w:szCs w:val="24"/>
        </w:rPr>
        <w:t xml:space="preserve">Ostali razlozi isključenja ponuditelja </w:t>
      </w:r>
      <w:r w:rsidR="00B41967">
        <w:rPr>
          <w:sz w:val="24"/>
          <w:szCs w:val="24"/>
        </w:rPr>
        <w:t>……...</w:t>
      </w:r>
      <w:r w:rsidRPr="00053801">
        <w:rPr>
          <w:sz w:val="24"/>
          <w:szCs w:val="24"/>
        </w:rPr>
        <w:t>..............................................................</w:t>
      </w:r>
      <w:r w:rsidR="00E91452">
        <w:rPr>
          <w:sz w:val="24"/>
          <w:szCs w:val="24"/>
        </w:rPr>
        <w:t>.......</w:t>
      </w:r>
      <w:r w:rsidR="00C4331F">
        <w:rPr>
          <w:sz w:val="24"/>
          <w:szCs w:val="24"/>
        </w:rPr>
        <w:t>..</w:t>
      </w:r>
      <w:r w:rsidR="00B41967">
        <w:rPr>
          <w:sz w:val="24"/>
          <w:szCs w:val="24"/>
        </w:rPr>
        <w:t>..</w:t>
      </w:r>
      <w:r w:rsidR="00E91452">
        <w:rPr>
          <w:sz w:val="24"/>
          <w:szCs w:val="24"/>
        </w:rPr>
        <w:t>.........</w:t>
      </w:r>
      <w:r w:rsidRPr="00053801">
        <w:rPr>
          <w:sz w:val="24"/>
          <w:szCs w:val="24"/>
        </w:rPr>
        <w:t>.</w:t>
      </w:r>
      <w:r w:rsidR="00E91452">
        <w:rPr>
          <w:sz w:val="24"/>
          <w:szCs w:val="24"/>
        </w:rPr>
        <w:t>.</w:t>
      </w:r>
      <w:r w:rsidR="0041180B">
        <w:rPr>
          <w:sz w:val="24"/>
          <w:szCs w:val="24"/>
        </w:rPr>
        <w:t>...</w:t>
      </w:r>
      <w:r w:rsidR="00B41967">
        <w:rPr>
          <w:sz w:val="24"/>
          <w:szCs w:val="24"/>
        </w:rPr>
        <w:t>..</w:t>
      </w:r>
      <w:r w:rsidRPr="00053801">
        <w:rPr>
          <w:sz w:val="24"/>
          <w:szCs w:val="24"/>
        </w:rPr>
        <w:t>.</w:t>
      </w:r>
      <w:r w:rsidR="00B41967">
        <w:rPr>
          <w:sz w:val="24"/>
          <w:szCs w:val="24"/>
        </w:rPr>
        <w:t xml:space="preserve">. </w:t>
      </w:r>
      <w:r w:rsidR="00E91452">
        <w:rPr>
          <w:sz w:val="24"/>
          <w:szCs w:val="24"/>
        </w:rPr>
        <w:t>8</w:t>
      </w:r>
    </w:p>
    <w:p w:rsidR="00B12946" w:rsidRPr="00053801" w:rsidRDefault="00B12946" w:rsidP="00C4331F">
      <w:pPr>
        <w:spacing w:after="0"/>
        <w:jc w:val="both"/>
        <w:rPr>
          <w:sz w:val="24"/>
          <w:szCs w:val="24"/>
        </w:rPr>
      </w:pPr>
    </w:p>
    <w:p w:rsidR="00B12946" w:rsidRPr="00053801" w:rsidRDefault="00B12946" w:rsidP="006567A8">
      <w:pPr>
        <w:tabs>
          <w:tab w:val="right" w:leader="dot" w:pos="0"/>
          <w:tab w:val="left" w:pos="10348"/>
        </w:tabs>
        <w:spacing w:after="0"/>
        <w:jc w:val="both"/>
        <w:rPr>
          <w:sz w:val="24"/>
          <w:szCs w:val="24"/>
        </w:rPr>
      </w:pPr>
      <w:r w:rsidRPr="00053801">
        <w:rPr>
          <w:sz w:val="24"/>
          <w:szCs w:val="24"/>
        </w:rPr>
        <w:t>4. ODREDBE O SPOSOBNOSTI PONU</w:t>
      </w:r>
      <w:r w:rsidR="006567A8">
        <w:rPr>
          <w:sz w:val="24"/>
          <w:szCs w:val="24"/>
        </w:rPr>
        <w:t>DITELJA …………………………………………………………………………………………</w:t>
      </w:r>
      <w:r w:rsidR="0072774A">
        <w:rPr>
          <w:sz w:val="24"/>
          <w:szCs w:val="24"/>
        </w:rPr>
        <w:t>.</w:t>
      </w:r>
      <w:r w:rsidR="006567A8">
        <w:rPr>
          <w:sz w:val="24"/>
          <w:szCs w:val="24"/>
        </w:rPr>
        <w:t>….</w:t>
      </w:r>
      <w:r w:rsidR="00B87D15">
        <w:rPr>
          <w:sz w:val="24"/>
          <w:szCs w:val="24"/>
        </w:rPr>
        <w:t>.</w:t>
      </w:r>
      <w:r w:rsidR="00416EE1">
        <w:rPr>
          <w:sz w:val="24"/>
          <w:szCs w:val="24"/>
        </w:rPr>
        <w:t>9</w:t>
      </w:r>
    </w:p>
    <w:p w:rsidR="006154FA" w:rsidRDefault="00B12946" w:rsidP="00C17B48">
      <w:pPr>
        <w:tabs>
          <w:tab w:val="right" w:leader="dot" w:pos="0"/>
          <w:tab w:val="left" w:pos="10348"/>
        </w:tabs>
        <w:spacing w:after="0"/>
        <w:jc w:val="both"/>
        <w:rPr>
          <w:sz w:val="24"/>
          <w:szCs w:val="24"/>
        </w:rPr>
      </w:pPr>
      <w:r w:rsidRPr="00053801">
        <w:rPr>
          <w:sz w:val="24"/>
          <w:szCs w:val="24"/>
        </w:rPr>
        <w:t>4.1. Uvjeti pravne i poslovne sposobnosti ….………</w:t>
      </w:r>
      <w:r w:rsidR="00416EE1">
        <w:rPr>
          <w:sz w:val="24"/>
          <w:szCs w:val="24"/>
        </w:rPr>
        <w:t>…………………………………</w:t>
      </w:r>
      <w:r w:rsidR="00C4331F">
        <w:rPr>
          <w:sz w:val="24"/>
          <w:szCs w:val="24"/>
        </w:rPr>
        <w:t>…</w:t>
      </w:r>
      <w:r w:rsidR="006154FA">
        <w:rPr>
          <w:sz w:val="24"/>
          <w:szCs w:val="24"/>
        </w:rPr>
        <w:t>……………..</w:t>
      </w:r>
      <w:r w:rsidR="00F247E5">
        <w:rPr>
          <w:sz w:val="24"/>
          <w:szCs w:val="24"/>
        </w:rPr>
        <w:t>.</w:t>
      </w:r>
      <w:r w:rsidR="00416EE1">
        <w:rPr>
          <w:sz w:val="24"/>
          <w:szCs w:val="24"/>
        </w:rPr>
        <w:t>…</w:t>
      </w:r>
      <w:r w:rsidR="006154FA">
        <w:rPr>
          <w:sz w:val="24"/>
          <w:szCs w:val="24"/>
        </w:rPr>
        <w:t>………………………….</w:t>
      </w:r>
      <w:r w:rsidR="00C17B48">
        <w:rPr>
          <w:sz w:val="24"/>
          <w:szCs w:val="24"/>
        </w:rPr>
        <w:t>.</w:t>
      </w:r>
      <w:r w:rsidR="006567A8">
        <w:rPr>
          <w:sz w:val="24"/>
          <w:szCs w:val="24"/>
        </w:rPr>
        <w:t>.</w:t>
      </w:r>
      <w:r w:rsidR="0072774A">
        <w:rPr>
          <w:sz w:val="24"/>
          <w:szCs w:val="24"/>
        </w:rPr>
        <w:t>.</w:t>
      </w:r>
      <w:r w:rsidR="00416EE1">
        <w:rPr>
          <w:sz w:val="24"/>
          <w:szCs w:val="24"/>
        </w:rPr>
        <w:t>.</w:t>
      </w:r>
      <w:r w:rsidRPr="00053801">
        <w:rPr>
          <w:sz w:val="24"/>
          <w:szCs w:val="24"/>
        </w:rPr>
        <w:t>.</w:t>
      </w:r>
      <w:r w:rsidR="00B87D15">
        <w:rPr>
          <w:sz w:val="24"/>
          <w:szCs w:val="24"/>
        </w:rPr>
        <w:t>9</w:t>
      </w:r>
      <w:r w:rsidR="006154FA">
        <w:rPr>
          <w:sz w:val="24"/>
          <w:szCs w:val="24"/>
        </w:rPr>
        <w:t xml:space="preserve"> </w:t>
      </w:r>
    </w:p>
    <w:p w:rsidR="00B87D15" w:rsidRDefault="00B12946" w:rsidP="00C17B48">
      <w:pPr>
        <w:tabs>
          <w:tab w:val="right" w:leader="dot" w:pos="0"/>
          <w:tab w:val="left" w:pos="10348"/>
        </w:tabs>
        <w:spacing w:after="0"/>
        <w:jc w:val="both"/>
        <w:rPr>
          <w:sz w:val="24"/>
          <w:szCs w:val="24"/>
        </w:rPr>
      </w:pPr>
      <w:r w:rsidRPr="00053801">
        <w:rPr>
          <w:sz w:val="24"/>
          <w:szCs w:val="24"/>
        </w:rPr>
        <w:t>4.2.Uvjeti fin</w:t>
      </w:r>
      <w:r w:rsidR="006567A8">
        <w:rPr>
          <w:sz w:val="24"/>
          <w:szCs w:val="24"/>
        </w:rPr>
        <w:t>ancijske sposobnosti…………………………………………………………………</w:t>
      </w:r>
      <w:r w:rsidR="00B87D15">
        <w:rPr>
          <w:sz w:val="24"/>
          <w:szCs w:val="24"/>
        </w:rPr>
        <w:t>…………</w:t>
      </w:r>
      <w:r w:rsidR="006567A8">
        <w:rPr>
          <w:sz w:val="24"/>
          <w:szCs w:val="24"/>
        </w:rPr>
        <w:t>………………………………</w:t>
      </w:r>
      <w:r w:rsidR="0072774A">
        <w:rPr>
          <w:sz w:val="24"/>
          <w:szCs w:val="24"/>
        </w:rPr>
        <w:t>.</w:t>
      </w:r>
      <w:r w:rsidR="00C17B48">
        <w:rPr>
          <w:sz w:val="24"/>
          <w:szCs w:val="24"/>
        </w:rPr>
        <w:t>…</w:t>
      </w:r>
      <w:r w:rsidR="00B87D15">
        <w:rPr>
          <w:sz w:val="24"/>
          <w:szCs w:val="24"/>
        </w:rPr>
        <w:t>9</w:t>
      </w:r>
    </w:p>
    <w:p w:rsidR="00B12946" w:rsidRPr="00053801" w:rsidRDefault="00B12946" w:rsidP="00C17B48">
      <w:pPr>
        <w:tabs>
          <w:tab w:val="right" w:leader="dot" w:pos="0"/>
          <w:tab w:val="left" w:pos="10348"/>
        </w:tabs>
        <w:spacing w:after="0"/>
        <w:jc w:val="both"/>
        <w:rPr>
          <w:sz w:val="24"/>
          <w:szCs w:val="24"/>
        </w:rPr>
      </w:pPr>
      <w:r w:rsidRPr="00053801">
        <w:rPr>
          <w:sz w:val="24"/>
          <w:szCs w:val="24"/>
        </w:rPr>
        <w:t xml:space="preserve">4.3. Uvjeti tehničke i stručne sposobnosti </w:t>
      </w:r>
      <w:r w:rsidR="006567A8">
        <w:rPr>
          <w:sz w:val="24"/>
          <w:szCs w:val="24"/>
        </w:rPr>
        <w:t>…………………………………………………………………………………………………</w:t>
      </w:r>
      <w:r w:rsidRPr="00053801">
        <w:rPr>
          <w:sz w:val="24"/>
          <w:szCs w:val="24"/>
        </w:rPr>
        <w:t>1</w:t>
      </w:r>
      <w:r w:rsidR="00F81920">
        <w:rPr>
          <w:sz w:val="24"/>
          <w:szCs w:val="24"/>
        </w:rPr>
        <w:t>0</w:t>
      </w:r>
    </w:p>
    <w:p w:rsidR="00416EE1" w:rsidRDefault="00416EE1" w:rsidP="00053801">
      <w:pPr>
        <w:spacing w:after="0"/>
        <w:rPr>
          <w:sz w:val="24"/>
          <w:szCs w:val="24"/>
        </w:rPr>
      </w:pPr>
    </w:p>
    <w:p w:rsidR="00B12946" w:rsidRPr="00416EE1" w:rsidRDefault="00416EE1" w:rsidP="00C4331F">
      <w:pPr>
        <w:spacing w:after="0"/>
        <w:jc w:val="both"/>
        <w:rPr>
          <w:sz w:val="24"/>
          <w:szCs w:val="24"/>
        </w:rPr>
      </w:pPr>
      <w:r w:rsidRPr="00416EE1">
        <w:rPr>
          <w:sz w:val="24"/>
          <w:szCs w:val="24"/>
        </w:rPr>
        <w:t>5</w:t>
      </w:r>
      <w:r w:rsidR="00B12946" w:rsidRPr="00416EE1">
        <w:rPr>
          <w:sz w:val="24"/>
          <w:szCs w:val="24"/>
        </w:rPr>
        <w:t xml:space="preserve">. </w:t>
      </w:r>
      <w:r w:rsidRPr="00416EE1">
        <w:rPr>
          <w:sz w:val="24"/>
          <w:szCs w:val="24"/>
        </w:rPr>
        <w:t xml:space="preserve">PRAVILA DOSTAVLJANJA DOKUMENATA </w:t>
      </w:r>
      <w:r w:rsidR="00B12946" w:rsidRPr="00416EE1">
        <w:rPr>
          <w:sz w:val="24"/>
          <w:szCs w:val="24"/>
        </w:rPr>
        <w:t>………………………</w:t>
      </w:r>
      <w:r w:rsidRPr="00416EE1">
        <w:rPr>
          <w:sz w:val="24"/>
          <w:szCs w:val="24"/>
        </w:rPr>
        <w:t>…………………………………</w:t>
      </w:r>
      <w:r w:rsidR="00C4331F">
        <w:rPr>
          <w:sz w:val="24"/>
          <w:szCs w:val="24"/>
        </w:rPr>
        <w:t>….</w:t>
      </w:r>
      <w:r w:rsidRPr="00416EE1">
        <w:rPr>
          <w:sz w:val="24"/>
          <w:szCs w:val="24"/>
        </w:rPr>
        <w:t>.</w:t>
      </w:r>
      <w:r w:rsidR="00B12946" w:rsidRPr="00416EE1">
        <w:rPr>
          <w:sz w:val="24"/>
          <w:szCs w:val="24"/>
        </w:rPr>
        <w:t>………………</w:t>
      </w:r>
      <w:r>
        <w:rPr>
          <w:sz w:val="24"/>
          <w:szCs w:val="24"/>
        </w:rPr>
        <w:t>….</w:t>
      </w:r>
      <w:r w:rsidR="00B12946" w:rsidRPr="00416EE1">
        <w:rPr>
          <w:sz w:val="24"/>
          <w:szCs w:val="24"/>
        </w:rPr>
        <w:t>……...…</w:t>
      </w:r>
      <w:r w:rsidR="006154FA">
        <w:rPr>
          <w:sz w:val="24"/>
          <w:szCs w:val="24"/>
        </w:rPr>
        <w:t>..</w:t>
      </w:r>
      <w:r w:rsidR="00B12946" w:rsidRPr="00416EE1">
        <w:rPr>
          <w:sz w:val="24"/>
          <w:szCs w:val="24"/>
        </w:rPr>
        <w:t>.1</w:t>
      </w:r>
      <w:r w:rsidR="00C17B07">
        <w:rPr>
          <w:sz w:val="24"/>
          <w:szCs w:val="24"/>
        </w:rPr>
        <w:t>0</w:t>
      </w:r>
    </w:p>
    <w:p w:rsidR="00B12946" w:rsidRPr="00C4331F" w:rsidRDefault="00B12946" w:rsidP="00B12946">
      <w:pPr>
        <w:pStyle w:val="ListParagraph"/>
        <w:tabs>
          <w:tab w:val="left" w:pos="8789"/>
        </w:tabs>
        <w:ind w:right="283"/>
        <w:jc w:val="both"/>
        <w:rPr>
          <w:b/>
          <w:sz w:val="16"/>
          <w:szCs w:val="16"/>
        </w:rPr>
      </w:pPr>
    </w:p>
    <w:p w:rsidR="00B12946" w:rsidRPr="00B12946" w:rsidRDefault="00416EE1" w:rsidP="006154FA">
      <w:pPr>
        <w:spacing w:after="0"/>
        <w:jc w:val="both"/>
        <w:rPr>
          <w:sz w:val="24"/>
          <w:szCs w:val="24"/>
        </w:rPr>
      </w:pPr>
      <w:r>
        <w:rPr>
          <w:b/>
        </w:rPr>
        <w:t>6</w:t>
      </w:r>
      <w:r w:rsidR="00B12946" w:rsidRPr="00321F66">
        <w:rPr>
          <w:b/>
        </w:rPr>
        <w:t>. PODACI O PONUDI ...................................................................................</w:t>
      </w:r>
      <w:r w:rsidR="00C96A2A">
        <w:rPr>
          <w:b/>
        </w:rPr>
        <w:t>......................................</w:t>
      </w:r>
      <w:r w:rsidR="00C4331F">
        <w:rPr>
          <w:b/>
        </w:rPr>
        <w:t>...</w:t>
      </w:r>
      <w:r w:rsidR="00C96A2A">
        <w:rPr>
          <w:b/>
        </w:rPr>
        <w:t>.........</w:t>
      </w:r>
      <w:r w:rsidR="00B12946" w:rsidRPr="00321F66">
        <w:rPr>
          <w:b/>
        </w:rPr>
        <w:t>.</w:t>
      </w:r>
      <w:r w:rsidR="006154FA">
        <w:rPr>
          <w:b/>
        </w:rPr>
        <w:t>..</w:t>
      </w:r>
      <w:r w:rsidR="00B12946" w:rsidRPr="00321F66">
        <w:rPr>
          <w:b/>
        </w:rPr>
        <w:t>... 1</w:t>
      </w:r>
      <w:r w:rsidR="001A4E3A">
        <w:rPr>
          <w:b/>
        </w:rPr>
        <w:t>1</w:t>
      </w:r>
      <w:r w:rsidR="006154FA">
        <w:rPr>
          <w:b/>
        </w:rPr>
        <w:t xml:space="preserve"> </w:t>
      </w:r>
      <w:r w:rsidR="001A4E3A">
        <w:t>6</w:t>
      </w:r>
      <w:r w:rsidR="00B12946" w:rsidRPr="00B12946">
        <w:rPr>
          <w:sz w:val="24"/>
          <w:szCs w:val="24"/>
        </w:rPr>
        <w:t>.1.</w:t>
      </w:r>
      <w:r w:rsidR="006567A8">
        <w:rPr>
          <w:sz w:val="24"/>
          <w:szCs w:val="24"/>
        </w:rPr>
        <w:t xml:space="preserve"> </w:t>
      </w:r>
      <w:r w:rsidR="00B12946" w:rsidRPr="00B12946">
        <w:rPr>
          <w:sz w:val="24"/>
          <w:szCs w:val="24"/>
        </w:rPr>
        <w:t>Sadržaj ponude i način izrade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C4331F">
        <w:rPr>
          <w:sz w:val="24"/>
          <w:szCs w:val="24"/>
        </w:rPr>
        <w:t>.</w:t>
      </w:r>
      <w:r w:rsidR="0041180B">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1A4E3A">
        <w:rPr>
          <w:sz w:val="24"/>
          <w:szCs w:val="24"/>
        </w:rPr>
        <w:t>1</w:t>
      </w:r>
      <w:r w:rsidR="006154FA">
        <w:rPr>
          <w:sz w:val="24"/>
          <w:szCs w:val="24"/>
        </w:rPr>
        <w:t xml:space="preserve"> </w:t>
      </w:r>
      <w:r w:rsidR="001A4E3A">
        <w:rPr>
          <w:sz w:val="24"/>
          <w:szCs w:val="24"/>
        </w:rPr>
        <w:t>6</w:t>
      </w:r>
      <w:r w:rsidR="00B12946" w:rsidRPr="00B12946">
        <w:rPr>
          <w:sz w:val="24"/>
          <w:szCs w:val="24"/>
        </w:rPr>
        <w:t>.2. Način dostave ponude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C4331F">
        <w:rPr>
          <w:sz w:val="24"/>
          <w:szCs w:val="24"/>
        </w:rPr>
        <w:t>.</w:t>
      </w:r>
      <w:r w:rsidR="00B12946" w:rsidRPr="00B12946">
        <w:rPr>
          <w:sz w:val="24"/>
          <w:szCs w:val="24"/>
        </w:rPr>
        <w:t>. 1</w:t>
      </w:r>
      <w:r w:rsidR="001A4E3A">
        <w:rPr>
          <w:sz w:val="24"/>
          <w:szCs w:val="24"/>
        </w:rPr>
        <w:t>2</w:t>
      </w:r>
      <w:r w:rsidR="006154FA">
        <w:rPr>
          <w:sz w:val="24"/>
          <w:szCs w:val="24"/>
        </w:rPr>
        <w:t xml:space="preserve"> </w:t>
      </w:r>
      <w:r w:rsidR="001A4E3A">
        <w:rPr>
          <w:sz w:val="24"/>
          <w:szCs w:val="24"/>
        </w:rPr>
        <w:t>6</w:t>
      </w:r>
      <w:r w:rsidR="00B12946" w:rsidRPr="00B12946">
        <w:rPr>
          <w:sz w:val="24"/>
          <w:szCs w:val="24"/>
        </w:rPr>
        <w:t>.3. Izmjena i/ili dopuna ponude i odustajanje od ponude ..........................</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B12946" w:rsidRPr="00B12946">
        <w:rPr>
          <w:sz w:val="24"/>
          <w:szCs w:val="24"/>
        </w:rPr>
        <w:t xml:space="preserve"> 1</w:t>
      </w:r>
      <w:r w:rsidR="00C17B07">
        <w:rPr>
          <w:sz w:val="24"/>
          <w:szCs w:val="24"/>
        </w:rPr>
        <w:t>2</w:t>
      </w:r>
      <w:r w:rsidR="006154FA">
        <w:rPr>
          <w:sz w:val="24"/>
          <w:szCs w:val="24"/>
        </w:rPr>
        <w:t xml:space="preserve"> </w:t>
      </w:r>
      <w:r w:rsidR="001A4E3A">
        <w:rPr>
          <w:sz w:val="24"/>
          <w:szCs w:val="24"/>
        </w:rPr>
        <w:t>6</w:t>
      </w:r>
      <w:r w:rsidR="00B12946" w:rsidRPr="00B12946">
        <w:rPr>
          <w:sz w:val="24"/>
          <w:szCs w:val="24"/>
        </w:rPr>
        <w:t xml:space="preserve">.4. </w:t>
      </w:r>
      <w:r w:rsidR="001A4E3A" w:rsidRPr="001A4E3A">
        <w:rPr>
          <w:sz w:val="24"/>
          <w:szCs w:val="24"/>
        </w:rPr>
        <w:t xml:space="preserve">Način određivanja cijene ponude </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B5728D">
        <w:rPr>
          <w:sz w:val="24"/>
          <w:szCs w:val="24"/>
        </w:rPr>
        <w:t>3</w:t>
      </w:r>
      <w:r w:rsidR="00B12946">
        <w:rPr>
          <w:sz w:val="24"/>
          <w:szCs w:val="24"/>
        </w:rPr>
        <w:t xml:space="preserve"> </w:t>
      </w:r>
      <w:r w:rsidR="00B5728D">
        <w:rPr>
          <w:sz w:val="24"/>
          <w:szCs w:val="24"/>
        </w:rPr>
        <w:t>6</w:t>
      </w:r>
      <w:r w:rsidR="00B12946" w:rsidRPr="00B12946">
        <w:rPr>
          <w:sz w:val="24"/>
          <w:szCs w:val="24"/>
        </w:rPr>
        <w:t xml:space="preserve">.5. </w:t>
      </w:r>
      <w:r w:rsidR="00B5728D" w:rsidRPr="00B5728D">
        <w:rPr>
          <w:sz w:val="24"/>
          <w:szCs w:val="24"/>
        </w:rPr>
        <w:t xml:space="preserve">Rok, način i uvjeti plaćanja </w:t>
      </w:r>
      <w:r w:rsidR="00B12946" w:rsidRPr="00B12946">
        <w:rPr>
          <w:sz w:val="24"/>
          <w:szCs w:val="24"/>
        </w:rPr>
        <w:t xml:space="preserve"> ................................................................</w:t>
      </w:r>
      <w:r w:rsidR="00C96A2A">
        <w:rPr>
          <w:sz w:val="24"/>
          <w:szCs w:val="24"/>
        </w:rPr>
        <w:t>......................................</w:t>
      </w:r>
      <w:r w:rsidR="0041180B">
        <w:rPr>
          <w:sz w:val="24"/>
          <w:szCs w:val="24"/>
        </w:rPr>
        <w:t>.</w:t>
      </w:r>
      <w:r w:rsidR="00C96A2A">
        <w:rPr>
          <w:sz w:val="24"/>
          <w:szCs w:val="24"/>
        </w:rPr>
        <w:t>..</w:t>
      </w:r>
      <w:r w:rsidR="00B12946" w:rsidRPr="00B12946">
        <w:rPr>
          <w:sz w:val="24"/>
          <w:szCs w:val="24"/>
        </w:rPr>
        <w:t>...</w:t>
      </w:r>
      <w:r w:rsidR="00C4331F">
        <w:rPr>
          <w:sz w:val="24"/>
          <w:szCs w:val="24"/>
        </w:rPr>
        <w:t>..</w:t>
      </w:r>
      <w:r w:rsidR="00C96A2A">
        <w:rPr>
          <w:sz w:val="24"/>
          <w:szCs w:val="24"/>
        </w:rPr>
        <w:t>.</w:t>
      </w:r>
      <w:r w:rsidR="00B12946" w:rsidRPr="00B12946">
        <w:rPr>
          <w:sz w:val="24"/>
          <w:szCs w:val="24"/>
        </w:rPr>
        <w:t>...1</w:t>
      </w:r>
      <w:r w:rsidR="00B5728D">
        <w:rPr>
          <w:sz w:val="24"/>
          <w:szCs w:val="24"/>
        </w:rPr>
        <w:t>3</w:t>
      </w:r>
      <w:r w:rsidR="006154FA">
        <w:rPr>
          <w:sz w:val="24"/>
          <w:szCs w:val="24"/>
        </w:rPr>
        <w:t xml:space="preserve"> </w:t>
      </w:r>
      <w:r w:rsidR="00B5728D">
        <w:rPr>
          <w:sz w:val="24"/>
          <w:szCs w:val="24"/>
        </w:rPr>
        <w:t>6</w:t>
      </w:r>
      <w:r w:rsidR="00B12946" w:rsidRPr="00B12946">
        <w:rPr>
          <w:sz w:val="24"/>
          <w:szCs w:val="24"/>
        </w:rPr>
        <w:t>.6. Kriterij za odabir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B5728D">
        <w:rPr>
          <w:sz w:val="24"/>
          <w:szCs w:val="24"/>
        </w:rPr>
        <w:t>3</w:t>
      </w:r>
      <w:r w:rsidR="006154FA">
        <w:rPr>
          <w:sz w:val="24"/>
          <w:szCs w:val="24"/>
        </w:rPr>
        <w:t xml:space="preserve"> </w:t>
      </w:r>
      <w:r w:rsidR="00B5728D">
        <w:rPr>
          <w:sz w:val="24"/>
          <w:szCs w:val="24"/>
        </w:rPr>
        <w:t>6</w:t>
      </w:r>
      <w:r w:rsidR="00B5728D" w:rsidRPr="00B12946">
        <w:rPr>
          <w:sz w:val="24"/>
          <w:szCs w:val="24"/>
        </w:rPr>
        <w:t>.</w:t>
      </w:r>
      <w:r w:rsidR="00B5728D">
        <w:rPr>
          <w:sz w:val="24"/>
          <w:szCs w:val="24"/>
        </w:rPr>
        <w:t>7</w:t>
      </w:r>
      <w:r w:rsidR="00B5728D" w:rsidRPr="00B12946">
        <w:rPr>
          <w:sz w:val="24"/>
          <w:szCs w:val="24"/>
        </w:rPr>
        <w:t>.</w:t>
      </w:r>
      <w:r w:rsidR="006567A8">
        <w:rPr>
          <w:sz w:val="24"/>
          <w:szCs w:val="24"/>
        </w:rPr>
        <w:t xml:space="preserve"> </w:t>
      </w:r>
      <w:r w:rsidR="00B5728D" w:rsidRPr="00B12946">
        <w:rPr>
          <w:sz w:val="24"/>
          <w:szCs w:val="24"/>
        </w:rPr>
        <w:t>Jezik i pismo ponude .............................................................................</w:t>
      </w:r>
      <w:r w:rsidR="00C96A2A">
        <w:rPr>
          <w:sz w:val="24"/>
          <w:szCs w:val="24"/>
        </w:rPr>
        <w:t>..................................</w:t>
      </w:r>
      <w:r w:rsidR="00B5728D" w:rsidRPr="00B12946">
        <w:rPr>
          <w:sz w:val="24"/>
          <w:szCs w:val="24"/>
        </w:rPr>
        <w:t>........</w:t>
      </w:r>
      <w:r w:rsidR="005B1BA3">
        <w:rPr>
          <w:sz w:val="24"/>
          <w:szCs w:val="24"/>
        </w:rPr>
        <w:t>.</w:t>
      </w:r>
      <w:r w:rsidR="00B5728D" w:rsidRPr="00B12946">
        <w:rPr>
          <w:sz w:val="24"/>
          <w:szCs w:val="24"/>
        </w:rPr>
        <w:t>..</w:t>
      </w:r>
      <w:r w:rsidR="006567A8">
        <w:rPr>
          <w:sz w:val="24"/>
          <w:szCs w:val="24"/>
        </w:rPr>
        <w:t>....</w:t>
      </w:r>
      <w:r w:rsidR="00B5728D" w:rsidRPr="00B12946">
        <w:rPr>
          <w:sz w:val="24"/>
          <w:szCs w:val="24"/>
        </w:rPr>
        <w:t>.1</w:t>
      </w:r>
      <w:r w:rsidR="00C17B07">
        <w:rPr>
          <w:sz w:val="24"/>
          <w:szCs w:val="24"/>
        </w:rPr>
        <w:t xml:space="preserve">3 </w:t>
      </w:r>
      <w:r w:rsidR="00C96A2A">
        <w:rPr>
          <w:sz w:val="24"/>
          <w:szCs w:val="24"/>
        </w:rPr>
        <w:t>6</w:t>
      </w:r>
      <w:r w:rsidR="00B12946" w:rsidRPr="00B12946">
        <w:rPr>
          <w:sz w:val="24"/>
          <w:szCs w:val="24"/>
        </w:rPr>
        <w:t>.</w:t>
      </w:r>
      <w:r w:rsidR="00C96A2A">
        <w:rPr>
          <w:sz w:val="24"/>
          <w:szCs w:val="24"/>
        </w:rPr>
        <w:t>8</w:t>
      </w:r>
      <w:r w:rsidR="00B12946" w:rsidRPr="00B12946">
        <w:rPr>
          <w:sz w:val="24"/>
          <w:szCs w:val="24"/>
        </w:rPr>
        <w:t>.</w:t>
      </w:r>
      <w:r w:rsidR="006567A8">
        <w:rPr>
          <w:sz w:val="24"/>
          <w:szCs w:val="24"/>
        </w:rPr>
        <w:t xml:space="preserve"> </w:t>
      </w:r>
      <w:r w:rsidR="00B12946" w:rsidRPr="00B12946">
        <w:rPr>
          <w:sz w:val="24"/>
          <w:szCs w:val="24"/>
        </w:rPr>
        <w:t>Rok valjanosti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C17B07">
        <w:rPr>
          <w:sz w:val="24"/>
          <w:szCs w:val="24"/>
        </w:rPr>
        <w:t xml:space="preserve">3 </w:t>
      </w:r>
      <w:r w:rsidR="00B12946">
        <w:rPr>
          <w:sz w:val="24"/>
          <w:szCs w:val="24"/>
        </w:rPr>
        <w:t xml:space="preserve"> </w:t>
      </w:r>
    </w:p>
    <w:p w:rsidR="00B12946" w:rsidRPr="00321F66" w:rsidRDefault="00B12946" w:rsidP="00B12946">
      <w:pPr>
        <w:pStyle w:val="ListParagraph"/>
        <w:tabs>
          <w:tab w:val="left" w:pos="8789"/>
        </w:tabs>
        <w:ind w:right="283"/>
        <w:jc w:val="both"/>
      </w:pPr>
    </w:p>
    <w:p w:rsidR="00B12946" w:rsidRPr="001F1D8B" w:rsidRDefault="005711DA" w:rsidP="005B1BA3">
      <w:pPr>
        <w:spacing w:after="0"/>
        <w:jc w:val="both"/>
        <w:rPr>
          <w:sz w:val="24"/>
          <w:szCs w:val="24"/>
        </w:rPr>
      </w:pPr>
      <w:r>
        <w:rPr>
          <w:sz w:val="24"/>
          <w:szCs w:val="24"/>
        </w:rPr>
        <w:lastRenderedPageBreak/>
        <w:t>7</w:t>
      </w:r>
      <w:r w:rsidR="00B12946" w:rsidRPr="001F1D8B">
        <w:rPr>
          <w:sz w:val="24"/>
          <w:szCs w:val="24"/>
        </w:rPr>
        <w:t>. OSTALE ODREDBE .....................................................................................</w:t>
      </w:r>
      <w:r w:rsidR="00FA78BB">
        <w:rPr>
          <w:sz w:val="24"/>
          <w:szCs w:val="24"/>
        </w:rPr>
        <w:t>......................................</w:t>
      </w:r>
      <w:r w:rsidR="00C4331F">
        <w:rPr>
          <w:sz w:val="24"/>
          <w:szCs w:val="24"/>
        </w:rPr>
        <w:t>...</w:t>
      </w:r>
      <w:r w:rsidR="00FA78BB">
        <w:rPr>
          <w:sz w:val="24"/>
          <w:szCs w:val="24"/>
        </w:rPr>
        <w:t>.</w:t>
      </w:r>
      <w:r w:rsidR="0078659D">
        <w:rPr>
          <w:sz w:val="24"/>
          <w:szCs w:val="24"/>
        </w:rPr>
        <w:t>.</w:t>
      </w:r>
      <w:r w:rsidR="00B12946" w:rsidRPr="001F1D8B">
        <w:rPr>
          <w:sz w:val="24"/>
          <w:szCs w:val="24"/>
        </w:rPr>
        <w:t xml:space="preserve"> 1</w:t>
      </w:r>
      <w:r w:rsidR="00FA78BB">
        <w:rPr>
          <w:sz w:val="24"/>
          <w:szCs w:val="24"/>
        </w:rPr>
        <w:t>4</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.1. </w:t>
      </w:r>
      <w:r w:rsidR="005B1BA3">
        <w:rPr>
          <w:sz w:val="24"/>
          <w:szCs w:val="24"/>
        </w:rPr>
        <w:t xml:space="preserve"> </w:t>
      </w:r>
      <w:r w:rsidR="00B12946" w:rsidRPr="001F1D8B">
        <w:rPr>
          <w:sz w:val="24"/>
          <w:szCs w:val="24"/>
        </w:rPr>
        <w:t>Odredbe koje se odnose na zajednicu ponuditelja .......................................</w:t>
      </w:r>
      <w:r w:rsidR="00FA78BB">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 1</w:t>
      </w:r>
      <w:r w:rsidR="00FA78BB">
        <w:rPr>
          <w:sz w:val="24"/>
          <w:szCs w:val="24"/>
        </w:rPr>
        <w:t>4</w:t>
      </w:r>
    </w:p>
    <w:p w:rsidR="00B12946" w:rsidRPr="001F1D8B" w:rsidRDefault="005711DA" w:rsidP="005B1BA3">
      <w:pPr>
        <w:spacing w:after="0"/>
        <w:jc w:val="both"/>
        <w:rPr>
          <w:sz w:val="24"/>
          <w:szCs w:val="24"/>
        </w:rPr>
      </w:pPr>
      <w:r>
        <w:rPr>
          <w:sz w:val="24"/>
          <w:szCs w:val="24"/>
        </w:rPr>
        <w:t>7</w:t>
      </w:r>
      <w:r w:rsidR="00B12946" w:rsidRPr="001F1D8B">
        <w:rPr>
          <w:sz w:val="24"/>
          <w:szCs w:val="24"/>
        </w:rPr>
        <w:t xml:space="preserve">.2. </w:t>
      </w:r>
      <w:r w:rsidR="005B1BA3">
        <w:rPr>
          <w:sz w:val="24"/>
          <w:szCs w:val="24"/>
        </w:rPr>
        <w:t xml:space="preserve"> </w:t>
      </w:r>
      <w:r w:rsidR="00B12946" w:rsidRPr="001F1D8B">
        <w:rPr>
          <w:sz w:val="24"/>
          <w:szCs w:val="24"/>
        </w:rPr>
        <w:t>Odredbe koje se odnose na podizvoditelje..................................................</w:t>
      </w:r>
      <w:r w:rsidR="00FA78BB">
        <w:rPr>
          <w:sz w:val="24"/>
          <w:szCs w:val="24"/>
        </w:rPr>
        <w:t>.........................</w:t>
      </w:r>
      <w:r w:rsidR="00C4331F">
        <w:rPr>
          <w:sz w:val="24"/>
          <w:szCs w:val="24"/>
        </w:rPr>
        <w:t>.....</w:t>
      </w:r>
      <w:r w:rsidR="00FA78BB">
        <w:rPr>
          <w:sz w:val="24"/>
          <w:szCs w:val="24"/>
        </w:rPr>
        <w:t>.....</w:t>
      </w:r>
      <w:r w:rsidR="00C4331F">
        <w:rPr>
          <w:sz w:val="24"/>
          <w:szCs w:val="24"/>
        </w:rPr>
        <w:t>..</w:t>
      </w:r>
      <w:r w:rsidR="00B12946" w:rsidRPr="001F1D8B">
        <w:rPr>
          <w:sz w:val="24"/>
          <w:szCs w:val="24"/>
        </w:rPr>
        <w:t>... 1</w:t>
      </w:r>
      <w:r w:rsidR="00FA78BB">
        <w:rPr>
          <w:sz w:val="24"/>
          <w:szCs w:val="24"/>
        </w:rPr>
        <w:t>4</w:t>
      </w:r>
    </w:p>
    <w:p w:rsidR="00B12946" w:rsidRPr="001F1D8B" w:rsidRDefault="005711DA" w:rsidP="005B1BA3">
      <w:pPr>
        <w:spacing w:after="0"/>
        <w:jc w:val="both"/>
        <w:rPr>
          <w:sz w:val="24"/>
          <w:szCs w:val="24"/>
        </w:rPr>
      </w:pPr>
      <w:r>
        <w:rPr>
          <w:sz w:val="24"/>
          <w:szCs w:val="24"/>
        </w:rPr>
        <w:t>7</w:t>
      </w:r>
      <w:r w:rsidR="00B12946" w:rsidRPr="001F1D8B">
        <w:rPr>
          <w:sz w:val="24"/>
          <w:szCs w:val="24"/>
        </w:rPr>
        <w:t xml:space="preserve">.3. </w:t>
      </w:r>
      <w:r w:rsidR="005B1BA3">
        <w:rPr>
          <w:sz w:val="24"/>
          <w:szCs w:val="24"/>
        </w:rPr>
        <w:t xml:space="preserve"> </w:t>
      </w:r>
      <w:r w:rsidR="00B12946" w:rsidRPr="001F1D8B">
        <w:rPr>
          <w:sz w:val="24"/>
          <w:szCs w:val="24"/>
        </w:rPr>
        <w:t>Bankovna jamstva ..................................................................................</w:t>
      </w:r>
      <w:r w:rsidR="00FA78BB">
        <w:rPr>
          <w:sz w:val="24"/>
          <w:szCs w:val="24"/>
        </w:rPr>
        <w:t>..................</w:t>
      </w:r>
      <w:r w:rsidR="00B12946" w:rsidRPr="001F1D8B">
        <w:rPr>
          <w:sz w:val="24"/>
          <w:szCs w:val="24"/>
        </w:rPr>
        <w:t>......</w:t>
      </w:r>
      <w:r w:rsidR="00FA78BB">
        <w:rPr>
          <w:sz w:val="24"/>
          <w:szCs w:val="24"/>
        </w:rPr>
        <w:t>..............</w:t>
      </w:r>
      <w:r w:rsidR="00C4331F">
        <w:rPr>
          <w:sz w:val="24"/>
          <w:szCs w:val="24"/>
        </w:rPr>
        <w:t>..</w:t>
      </w:r>
      <w:r w:rsidR="00FA78BB">
        <w:rPr>
          <w:sz w:val="24"/>
          <w:szCs w:val="24"/>
        </w:rPr>
        <w:t>.</w:t>
      </w:r>
      <w:r w:rsidR="00B12946" w:rsidRPr="001F1D8B">
        <w:rPr>
          <w:sz w:val="24"/>
          <w:szCs w:val="24"/>
        </w:rPr>
        <w:t>.. 1</w:t>
      </w:r>
      <w:r w:rsidR="00FA78BB">
        <w:rPr>
          <w:sz w:val="24"/>
          <w:szCs w:val="24"/>
        </w:rPr>
        <w:t>5</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.4. </w:t>
      </w:r>
      <w:r w:rsidR="005B1BA3">
        <w:rPr>
          <w:sz w:val="24"/>
          <w:szCs w:val="24"/>
        </w:rPr>
        <w:t xml:space="preserve"> </w:t>
      </w:r>
      <w:r w:rsidR="00B12946" w:rsidRPr="001F1D8B">
        <w:rPr>
          <w:sz w:val="24"/>
          <w:szCs w:val="24"/>
        </w:rPr>
        <w:t>Potrebne izjave ponuditelja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w:t>
      </w:r>
      <w:r w:rsidR="00FA78BB">
        <w:rPr>
          <w:sz w:val="24"/>
          <w:szCs w:val="24"/>
        </w:rPr>
        <w:t>15</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.5. </w:t>
      </w:r>
      <w:r w:rsidR="005B1BA3">
        <w:rPr>
          <w:sz w:val="24"/>
          <w:szCs w:val="24"/>
        </w:rPr>
        <w:t xml:space="preserve"> </w:t>
      </w:r>
      <w:r w:rsidR="00B12946" w:rsidRPr="001F1D8B">
        <w:rPr>
          <w:sz w:val="24"/>
          <w:szCs w:val="24"/>
        </w:rPr>
        <w:t>Datum, vrijeme i mjesto otvaranja ponuda ...................................................</w:t>
      </w:r>
      <w:r w:rsidR="00FA78B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1</w:t>
      </w:r>
      <w:r w:rsidR="00C17B07">
        <w:rPr>
          <w:sz w:val="24"/>
          <w:szCs w:val="24"/>
        </w:rPr>
        <w:t>5</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.6. </w:t>
      </w:r>
      <w:r w:rsidR="005B1BA3">
        <w:rPr>
          <w:sz w:val="24"/>
          <w:szCs w:val="24"/>
        </w:rPr>
        <w:t xml:space="preserve"> </w:t>
      </w:r>
      <w:r w:rsidR="00B12946" w:rsidRPr="001F1D8B">
        <w:rPr>
          <w:sz w:val="24"/>
          <w:szCs w:val="24"/>
        </w:rPr>
        <w:t>Donošenje i dostava odluke o odabiru i odluke o poništenju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w:t>
      </w:r>
      <w:r w:rsidR="00FA78BB">
        <w:rPr>
          <w:sz w:val="24"/>
          <w:szCs w:val="24"/>
        </w:rPr>
        <w:t>1</w:t>
      </w:r>
      <w:r w:rsidR="00C17B07">
        <w:rPr>
          <w:sz w:val="24"/>
          <w:szCs w:val="24"/>
        </w:rPr>
        <w:t>5</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.7. </w:t>
      </w:r>
      <w:r w:rsidR="005B1BA3">
        <w:rPr>
          <w:sz w:val="24"/>
          <w:szCs w:val="24"/>
        </w:rPr>
        <w:t xml:space="preserve"> </w:t>
      </w:r>
      <w:r w:rsidR="00B12946" w:rsidRPr="001F1D8B">
        <w:rPr>
          <w:sz w:val="24"/>
          <w:szCs w:val="24"/>
        </w:rPr>
        <w:t>Izjavljivanje žalbe ....................................................................................</w:t>
      </w:r>
      <w:r w:rsidR="00FA78BB">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72774A">
        <w:rPr>
          <w:sz w:val="24"/>
          <w:szCs w:val="24"/>
        </w:rPr>
        <w:t>.</w:t>
      </w:r>
      <w:r w:rsidR="00B12946" w:rsidRPr="001F1D8B">
        <w:rPr>
          <w:sz w:val="24"/>
          <w:szCs w:val="24"/>
        </w:rPr>
        <w:t>.</w:t>
      </w:r>
      <w:r w:rsidR="0078659D">
        <w:rPr>
          <w:sz w:val="24"/>
          <w:szCs w:val="24"/>
        </w:rPr>
        <w:t>.</w:t>
      </w:r>
      <w:r w:rsidR="00C17B07">
        <w:rPr>
          <w:sz w:val="24"/>
          <w:szCs w:val="24"/>
        </w:rPr>
        <w:t>.</w:t>
      </w:r>
      <w:r w:rsidR="00FA78BB">
        <w:rPr>
          <w:sz w:val="24"/>
          <w:szCs w:val="24"/>
        </w:rPr>
        <w:t>16</w:t>
      </w:r>
    </w:p>
    <w:p w:rsidR="00B12946" w:rsidRPr="00321F66" w:rsidRDefault="00B12946" w:rsidP="00B12946">
      <w:pPr>
        <w:ind w:left="708" w:right="283" w:hanging="708"/>
      </w:pPr>
    </w:p>
    <w:p w:rsidR="002E6AB4" w:rsidRPr="00B12946" w:rsidRDefault="002E6AB4" w:rsidP="006567A8">
      <w:pPr>
        <w:spacing w:after="0"/>
        <w:ind w:right="-23"/>
        <w:jc w:val="both"/>
        <w:rPr>
          <w:rFonts w:ascii="Arial" w:hAnsi="Arial" w:cs="Arial"/>
          <w:b/>
          <w:sz w:val="24"/>
          <w:lang w:eastAsia="en-US"/>
        </w:rPr>
      </w:pPr>
      <w:r w:rsidRPr="00B12946">
        <w:rPr>
          <w:rFonts w:ascii="Arial" w:hAnsi="Arial" w:cs="Arial"/>
          <w:b/>
          <w:sz w:val="24"/>
          <w:lang w:eastAsia="en-US"/>
        </w:rPr>
        <w:t>Dio I</w:t>
      </w:r>
      <w:r>
        <w:rPr>
          <w:rFonts w:ascii="Arial" w:hAnsi="Arial" w:cs="Arial"/>
          <w:b/>
          <w:sz w:val="24"/>
          <w:lang w:eastAsia="en-US"/>
        </w:rPr>
        <w:t>I</w:t>
      </w:r>
      <w:r w:rsidRPr="00B12946">
        <w:rPr>
          <w:rFonts w:ascii="Arial" w:hAnsi="Arial" w:cs="Arial"/>
          <w:b/>
          <w:sz w:val="24"/>
          <w:lang w:eastAsia="en-US"/>
        </w:rPr>
        <w:t>. .............................................................................................................................</w:t>
      </w:r>
      <w:r w:rsidR="00F5313E">
        <w:rPr>
          <w:rFonts w:ascii="Arial" w:hAnsi="Arial" w:cs="Arial"/>
          <w:b/>
          <w:sz w:val="24"/>
          <w:lang w:eastAsia="en-US"/>
        </w:rPr>
        <w:t>.....</w:t>
      </w:r>
      <w:r w:rsidRPr="00B12946">
        <w:rPr>
          <w:rFonts w:ascii="Arial" w:hAnsi="Arial" w:cs="Arial"/>
          <w:b/>
          <w:sz w:val="24"/>
          <w:lang w:eastAsia="en-US"/>
        </w:rPr>
        <w:t>.</w:t>
      </w:r>
      <w:r w:rsidR="00C543A6">
        <w:rPr>
          <w:rFonts w:ascii="Arial" w:hAnsi="Arial" w:cs="Arial"/>
          <w:b/>
          <w:sz w:val="24"/>
          <w:lang w:eastAsia="en-US"/>
        </w:rPr>
        <w:t>.</w:t>
      </w:r>
      <w:r>
        <w:rPr>
          <w:rFonts w:ascii="Arial" w:hAnsi="Arial" w:cs="Arial"/>
          <w:b/>
          <w:sz w:val="24"/>
          <w:lang w:eastAsia="en-US"/>
        </w:rPr>
        <w:t>...</w:t>
      </w:r>
      <w:r w:rsidR="006567A8">
        <w:rPr>
          <w:rFonts w:ascii="Arial" w:hAnsi="Arial" w:cs="Arial"/>
          <w:b/>
          <w:sz w:val="24"/>
          <w:lang w:eastAsia="en-US"/>
        </w:rPr>
        <w:t>....</w:t>
      </w:r>
      <w:r>
        <w:rPr>
          <w:rFonts w:ascii="Arial" w:hAnsi="Arial" w:cs="Arial"/>
          <w:b/>
          <w:sz w:val="24"/>
          <w:lang w:eastAsia="en-US"/>
        </w:rPr>
        <w:t>.</w:t>
      </w:r>
      <w:r w:rsidRPr="00B12946">
        <w:rPr>
          <w:rFonts w:ascii="Arial" w:hAnsi="Arial" w:cs="Arial"/>
          <w:b/>
          <w:sz w:val="24"/>
          <w:lang w:eastAsia="en-US"/>
        </w:rPr>
        <w:t>.</w:t>
      </w:r>
      <w:r>
        <w:rPr>
          <w:rFonts w:ascii="Arial" w:hAnsi="Arial" w:cs="Arial"/>
          <w:b/>
          <w:sz w:val="24"/>
          <w:lang w:eastAsia="en-US"/>
        </w:rPr>
        <w:t xml:space="preserve"> 17</w:t>
      </w:r>
    </w:p>
    <w:p w:rsidR="00B87D15" w:rsidRDefault="005711DA" w:rsidP="00F5313E">
      <w:pPr>
        <w:spacing w:after="0"/>
        <w:jc w:val="both"/>
        <w:rPr>
          <w:sz w:val="24"/>
          <w:szCs w:val="24"/>
        </w:rPr>
      </w:pPr>
      <w:r>
        <w:rPr>
          <w:sz w:val="24"/>
          <w:szCs w:val="24"/>
        </w:rPr>
        <w:t>8</w:t>
      </w:r>
      <w:r w:rsidR="00B12946" w:rsidRPr="001F1D8B">
        <w:rPr>
          <w:sz w:val="24"/>
          <w:szCs w:val="24"/>
        </w:rPr>
        <w:t>. OBRAZAC PONUDE .............................................................................</w:t>
      </w:r>
      <w:r>
        <w:rPr>
          <w:sz w:val="24"/>
          <w:szCs w:val="24"/>
        </w:rPr>
        <w:t>.............................</w:t>
      </w:r>
      <w:r w:rsidR="00B87D15">
        <w:rPr>
          <w:sz w:val="24"/>
          <w:szCs w:val="24"/>
        </w:rPr>
        <w:t>....</w:t>
      </w:r>
      <w:r>
        <w:rPr>
          <w:sz w:val="24"/>
          <w:szCs w:val="24"/>
        </w:rPr>
        <w:t>.........</w:t>
      </w:r>
      <w:r w:rsidR="00B12946" w:rsidRPr="001F1D8B">
        <w:rPr>
          <w:sz w:val="24"/>
          <w:szCs w:val="24"/>
        </w:rPr>
        <w:t>.</w:t>
      </w:r>
      <w:r w:rsidR="00F5313E">
        <w:rPr>
          <w:sz w:val="24"/>
          <w:szCs w:val="24"/>
        </w:rPr>
        <w:t>...</w:t>
      </w:r>
      <w:r w:rsidR="00B12946" w:rsidRPr="001F1D8B">
        <w:rPr>
          <w:sz w:val="24"/>
          <w:szCs w:val="24"/>
        </w:rPr>
        <w:t>.....</w:t>
      </w:r>
      <w:r w:rsidR="0078659D">
        <w:rPr>
          <w:sz w:val="24"/>
          <w:szCs w:val="24"/>
        </w:rPr>
        <w:t>...</w:t>
      </w:r>
      <w:r w:rsidR="00F5313E">
        <w:rPr>
          <w:sz w:val="24"/>
          <w:szCs w:val="24"/>
        </w:rPr>
        <w:t>..</w:t>
      </w:r>
      <w:r>
        <w:rPr>
          <w:sz w:val="24"/>
          <w:szCs w:val="24"/>
        </w:rPr>
        <w:t>17</w:t>
      </w:r>
    </w:p>
    <w:p w:rsidR="00B12946" w:rsidRPr="001F1D8B" w:rsidRDefault="005711DA" w:rsidP="00F5313E">
      <w:pPr>
        <w:spacing w:after="0"/>
        <w:jc w:val="both"/>
        <w:rPr>
          <w:sz w:val="24"/>
          <w:szCs w:val="24"/>
        </w:rPr>
      </w:pPr>
      <w:r>
        <w:rPr>
          <w:sz w:val="24"/>
          <w:szCs w:val="24"/>
        </w:rPr>
        <w:t>8</w:t>
      </w:r>
      <w:r w:rsidR="00B12946" w:rsidRPr="001F1D8B">
        <w:rPr>
          <w:sz w:val="24"/>
          <w:szCs w:val="24"/>
        </w:rPr>
        <w:t>.1. Obrazac ponudbenog lista ponuditelja ...................................................</w:t>
      </w:r>
      <w:r>
        <w:rPr>
          <w:sz w:val="24"/>
          <w:szCs w:val="24"/>
        </w:rPr>
        <w:t>..................................</w:t>
      </w:r>
      <w:r w:rsidR="00F5313E">
        <w:rPr>
          <w:sz w:val="24"/>
          <w:szCs w:val="24"/>
        </w:rPr>
        <w:t>...</w:t>
      </w:r>
      <w:r>
        <w:rPr>
          <w:sz w:val="24"/>
          <w:szCs w:val="24"/>
        </w:rPr>
        <w:t>..</w:t>
      </w:r>
      <w:r w:rsidR="0078659D">
        <w:rPr>
          <w:sz w:val="24"/>
          <w:szCs w:val="24"/>
        </w:rPr>
        <w:t>....</w:t>
      </w:r>
      <w:r w:rsidR="00F5313E">
        <w:rPr>
          <w:sz w:val="24"/>
          <w:szCs w:val="24"/>
        </w:rPr>
        <w:t>..</w:t>
      </w:r>
      <w:r>
        <w:rPr>
          <w:sz w:val="24"/>
          <w:szCs w:val="24"/>
        </w:rPr>
        <w:t>17</w:t>
      </w:r>
      <w:r w:rsidR="00B12946" w:rsidRPr="001F1D8B">
        <w:rPr>
          <w:sz w:val="24"/>
          <w:szCs w:val="24"/>
        </w:rPr>
        <w:t xml:space="preserve">                               </w:t>
      </w:r>
      <w:r>
        <w:rPr>
          <w:sz w:val="24"/>
          <w:szCs w:val="24"/>
        </w:rPr>
        <w:t>8</w:t>
      </w:r>
      <w:r w:rsidR="00B12946" w:rsidRPr="001F1D8B">
        <w:rPr>
          <w:sz w:val="24"/>
          <w:szCs w:val="24"/>
        </w:rPr>
        <w:t>.2. Dodatak 1. Ponudbenom listu …………………………………………</w:t>
      </w:r>
      <w:r w:rsidR="00B87D15">
        <w:rPr>
          <w:sz w:val="24"/>
          <w:szCs w:val="24"/>
        </w:rPr>
        <w:t>…..</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B12946" w:rsidRPr="001F1D8B">
        <w:rPr>
          <w:sz w:val="24"/>
          <w:szCs w:val="24"/>
        </w:rPr>
        <w:t>..</w:t>
      </w:r>
      <w:r w:rsidR="00F5313E">
        <w:rPr>
          <w:sz w:val="24"/>
          <w:szCs w:val="24"/>
        </w:rPr>
        <w:t>..</w:t>
      </w:r>
      <w:r>
        <w:rPr>
          <w:sz w:val="24"/>
          <w:szCs w:val="24"/>
        </w:rPr>
        <w:t>18</w:t>
      </w:r>
      <w:r w:rsidR="00B87D15">
        <w:rPr>
          <w:sz w:val="24"/>
          <w:szCs w:val="24"/>
        </w:rPr>
        <w:t xml:space="preserve"> </w:t>
      </w:r>
      <w:r>
        <w:rPr>
          <w:sz w:val="24"/>
          <w:szCs w:val="24"/>
        </w:rPr>
        <w:t>8</w:t>
      </w:r>
      <w:r w:rsidR="00B12946" w:rsidRPr="001F1D8B">
        <w:rPr>
          <w:sz w:val="24"/>
          <w:szCs w:val="24"/>
        </w:rPr>
        <w:t>.3. Dodatak 2. Ponudbenom listu ……………………………………</w:t>
      </w:r>
      <w:r>
        <w:rPr>
          <w:sz w:val="24"/>
          <w:szCs w:val="24"/>
        </w:rPr>
        <w:t>……………………………………………..</w:t>
      </w:r>
      <w:r w:rsidR="00B12946" w:rsidRPr="001F1D8B">
        <w:rPr>
          <w:sz w:val="24"/>
          <w:szCs w:val="24"/>
        </w:rPr>
        <w:t>………...</w:t>
      </w:r>
      <w:r w:rsidR="0078659D">
        <w:rPr>
          <w:sz w:val="24"/>
          <w:szCs w:val="24"/>
        </w:rPr>
        <w:t>......</w:t>
      </w:r>
      <w:r w:rsidR="00F5313E">
        <w:rPr>
          <w:sz w:val="24"/>
          <w:szCs w:val="24"/>
        </w:rPr>
        <w:t>....</w:t>
      </w:r>
      <w:r w:rsidR="00B12946" w:rsidRPr="001F1D8B">
        <w:rPr>
          <w:sz w:val="24"/>
          <w:szCs w:val="24"/>
        </w:rPr>
        <w:t>.2</w:t>
      </w:r>
      <w:r>
        <w:rPr>
          <w:sz w:val="24"/>
          <w:szCs w:val="24"/>
        </w:rPr>
        <w:t>1</w:t>
      </w:r>
      <w:r w:rsidR="00C75969">
        <w:rPr>
          <w:sz w:val="24"/>
          <w:szCs w:val="24"/>
        </w:rPr>
        <w:t xml:space="preserve"> </w:t>
      </w:r>
      <w:r>
        <w:rPr>
          <w:sz w:val="24"/>
          <w:szCs w:val="24"/>
        </w:rPr>
        <w:t>8</w:t>
      </w:r>
      <w:r w:rsidR="00B12946" w:rsidRPr="001F1D8B">
        <w:rPr>
          <w:sz w:val="24"/>
          <w:szCs w:val="24"/>
        </w:rPr>
        <w:t>.4. Ostali obrasci ………………………………………………………………</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F5313E">
        <w:rPr>
          <w:sz w:val="24"/>
          <w:szCs w:val="24"/>
        </w:rPr>
        <w:t>..</w:t>
      </w:r>
      <w:r w:rsidR="00C75969">
        <w:rPr>
          <w:sz w:val="24"/>
          <w:szCs w:val="24"/>
        </w:rPr>
        <w:t>.</w:t>
      </w:r>
      <w:r w:rsidR="00B12946" w:rsidRPr="001F1D8B">
        <w:rPr>
          <w:sz w:val="24"/>
          <w:szCs w:val="24"/>
        </w:rPr>
        <w:t>.2</w:t>
      </w:r>
      <w:r>
        <w:rPr>
          <w:sz w:val="24"/>
          <w:szCs w:val="24"/>
        </w:rPr>
        <w:t>3</w:t>
      </w:r>
      <w:r w:rsidR="00C75969">
        <w:rPr>
          <w:sz w:val="24"/>
          <w:szCs w:val="24"/>
        </w:rPr>
        <w:t xml:space="preserve"> </w:t>
      </w:r>
      <w:r>
        <w:rPr>
          <w:sz w:val="24"/>
          <w:szCs w:val="24"/>
        </w:rPr>
        <w:t>8</w:t>
      </w:r>
      <w:r w:rsidR="00B12946" w:rsidRPr="001F1D8B">
        <w:rPr>
          <w:sz w:val="24"/>
          <w:szCs w:val="24"/>
        </w:rPr>
        <w:t>.4.1. Izjava o nekažnjavanju ………..…….....................................................</w:t>
      </w:r>
      <w:r>
        <w:rPr>
          <w:sz w:val="24"/>
          <w:szCs w:val="24"/>
        </w:rPr>
        <w:t>...............................</w:t>
      </w:r>
      <w:r w:rsidR="00B12946" w:rsidRPr="001F1D8B">
        <w:rPr>
          <w:sz w:val="24"/>
          <w:szCs w:val="24"/>
        </w:rPr>
        <w:t>......</w:t>
      </w:r>
      <w:r w:rsidR="0078659D">
        <w:rPr>
          <w:sz w:val="24"/>
          <w:szCs w:val="24"/>
        </w:rPr>
        <w:t>.......</w:t>
      </w:r>
      <w:r w:rsidR="00B12946" w:rsidRPr="001F1D8B">
        <w:rPr>
          <w:sz w:val="24"/>
          <w:szCs w:val="24"/>
        </w:rPr>
        <w:t>.</w:t>
      </w:r>
      <w:r w:rsidR="00F5313E">
        <w:rPr>
          <w:sz w:val="24"/>
          <w:szCs w:val="24"/>
        </w:rPr>
        <w:t>.......</w:t>
      </w:r>
      <w:r w:rsidR="00B12946" w:rsidRPr="001F1D8B">
        <w:rPr>
          <w:sz w:val="24"/>
          <w:szCs w:val="24"/>
        </w:rPr>
        <w:t xml:space="preserve"> 2</w:t>
      </w:r>
      <w:r>
        <w:rPr>
          <w:sz w:val="24"/>
          <w:szCs w:val="24"/>
        </w:rPr>
        <w:t>3</w:t>
      </w:r>
    </w:p>
    <w:p w:rsidR="00B12946" w:rsidRPr="001F1D8B" w:rsidRDefault="005711DA" w:rsidP="00F5313E">
      <w:pPr>
        <w:spacing w:after="0"/>
        <w:jc w:val="both"/>
        <w:rPr>
          <w:sz w:val="24"/>
          <w:szCs w:val="24"/>
        </w:rPr>
      </w:pPr>
      <w:r>
        <w:rPr>
          <w:sz w:val="24"/>
          <w:szCs w:val="24"/>
        </w:rPr>
        <w:t>8</w:t>
      </w:r>
      <w:r w:rsidR="00B12946" w:rsidRPr="001F1D8B">
        <w:rPr>
          <w:sz w:val="24"/>
          <w:szCs w:val="24"/>
        </w:rPr>
        <w:t xml:space="preserve">.4.2. Obrazac ovlasti za zastupanje i sudjelovanje ponuditelja u postupku javnog otvaranja ponuda </w:t>
      </w:r>
      <w:r w:rsidR="00F5313E">
        <w:rPr>
          <w:sz w:val="24"/>
          <w:szCs w:val="24"/>
        </w:rPr>
        <w:t>…</w:t>
      </w:r>
      <w:r w:rsidR="00712F67">
        <w:rPr>
          <w:sz w:val="24"/>
          <w:szCs w:val="24"/>
        </w:rPr>
        <w:t>.</w:t>
      </w:r>
      <w:r w:rsidR="00B12946" w:rsidRPr="001F1D8B">
        <w:rPr>
          <w:sz w:val="24"/>
          <w:szCs w:val="24"/>
        </w:rPr>
        <w:t>2</w:t>
      </w:r>
      <w:r>
        <w:rPr>
          <w:sz w:val="24"/>
          <w:szCs w:val="24"/>
        </w:rPr>
        <w:t>4</w:t>
      </w:r>
      <w:r w:rsidR="00B12946" w:rsidRPr="001F1D8B">
        <w:rPr>
          <w:sz w:val="24"/>
          <w:szCs w:val="24"/>
        </w:rPr>
        <w:t xml:space="preserve">                                              </w:t>
      </w:r>
      <w:r>
        <w:rPr>
          <w:sz w:val="24"/>
          <w:szCs w:val="24"/>
        </w:rPr>
        <w:t>8</w:t>
      </w:r>
      <w:r w:rsidR="00B12946" w:rsidRPr="001F1D8B">
        <w:rPr>
          <w:sz w:val="24"/>
          <w:szCs w:val="24"/>
        </w:rPr>
        <w:t>.4.3. Obrazac jamstva za ozbiljnost ponude .............................................</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B12946" w:rsidRPr="001F1D8B">
        <w:rPr>
          <w:sz w:val="24"/>
          <w:szCs w:val="24"/>
        </w:rPr>
        <w:t>. 2</w:t>
      </w:r>
      <w:r>
        <w:rPr>
          <w:sz w:val="24"/>
          <w:szCs w:val="24"/>
        </w:rPr>
        <w:t>5</w:t>
      </w:r>
      <w:r w:rsidR="00B12946" w:rsidRPr="001F1D8B">
        <w:rPr>
          <w:sz w:val="24"/>
          <w:szCs w:val="24"/>
        </w:rPr>
        <w:t xml:space="preserve">                                </w:t>
      </w:r>
      <w:r>
        <w:rPr>
          <w:sz w:val="24"/>
          <w:szCs w:val="24"/>
        </w:rPr>
        <w:t>8</w:t>
      </w:r>
      <w:r w:rsidR="00B12946" w:rsidRPr="001F1D8B">
        <w:rPr>
          <w:sz w:val="24"/>
          <w:szCs w:val="24"/>
        </w:rPr>
        <w:t xml:space="preserve">.5. </w:t>
      </w:r>
      <w:r w:rsidR="00F81920">
        <w:rPr>
          <w:sz w:val="24"/>
          <w:szCs w:val="24"/>
        </w:rPr>
        <w:t xml:space="preserve"> </w:t>
      </w:r>
      <w:r w:rsidR="00B12946" w:rsidRPr="001F1D8B">
        <w:rPr>
          <w:sz w:val="24"/>
          <w:szCs w:val="24"/>
        </w:rPr>
        <w:t>IZJAVE PONUDITELJA/ ZAJEDNICE PONUDITELJA .................</w:t>
      </w:r>
      <w:r>
        <w:rPr>
          <w:sz w:val="24"/>
          <w:szCs w:val="24"/>
        </w:rPr>
        <w:t>....................................</w:t>
      </w:r>
      <w:r w:rsidR="00B12946" w:rsidRPr="001F1D8B">
        <w:rPr>
          <w:sz w:val="24"/>
          <w:szCs w:val="24"/>
        </w:rPr>
        <w:t>.......</w:t>
      </w:r>
      <w:r w:rsidR="0078659D">
        <w:rPr>
          <w:sz w:val="24"/>
          <w:szCs w:val="24"/>
        </w:rPr>
        <w:t>............</w:t>
      </w:r>
      <w:r w:rsidR="00F5313E">
        <w:rPr>
          <w:sz w:val="24"/>
          <w:szCs w:val="24"/>
        </w:rPr>
        <w:t>.......</w:t>
      </w:r>
      <w:r w:rsidR="00B12946" w:rsidRPr="001F1D8B">
        <w:rPr>
          <w:sz w:val="24"/>
          <w:szCs w:val="24"/>
        </w:rPr>
        <w:t xml:space="preserve">. </w:t>
      </w:r>
      <w:r>
        <w:rPr>
          <w:sz w:val="24"/>
          <w:szCs w:val="24"/>
        </w:rPr>
        <w:t>2</w:t>
      </w:r>
      <w:r w:rsidR="00F81920">
        <w:rPr>
          <w:sz w:val="24"/>
          <w:szCs w:val="24"/>
        </w:rPr>
        <w:t>6</w:t>
      </w:r>
    </w:p>
    <w:p w:rsidR="005711DA" w:rsidRPr="001F1D8B" w:rsidRDefault="00F81920" w:rsidP="00B04EFF">
      <w:pPr>
        <w:spacing w:after="0"/>
        <w:rPr>
          <w:sz w:val="24"/>
          <w:szCs w:val="24"/>
        </w:rPr>
      </w:pPr>
      <w:r>
        <w:rPr>
          <w:sz w:val="24"/>
          <w:szCs w:val="24"/>
        </w:rPr>
        <w:t>9</w:t>
      </w:r>
      <w:r w:rsidR="005711DA" w:rsidRPr="001F1D8B">
        <w:rPr>
          <w:sz w:val="24"/>
          <w:szCs w:val="24"/>
        </w:rPr>
        <w:t>.</w:t>
      </w:r>
      <w:r w:rsidR="00C17B07">
        <w:rPr>
          <w:sz w:val="24"/>
          <w:szCs w:val="24"/>
        </w:rPr>
        <w:t xml:space="preserve">  </w:t>
      </w:r>
      <w:r w:rsidR="005711DA" w:rsidRPr="001F1D8B">
        <w:rPr>
          <w:sz w:val="24"/>
          <w:szCs w:val="24"/>
        </w:rPr>
        <w:t xml:space="preserve"> TROŠKOVNIK </w:t>
      </w:r>
      <w:r>
        <w:rPr>
          <w:sz w:val="24"/>
          <w:szCs w:val="24"/>
        </w:rPr>
        <w:t xml:space="preserve">skladište </w:t>
      </w:r>
      <w:r w:rsidR="00C17B07">
        <w:rPr>
          <w:sz w:val="24"/>
          <w:szCs w:val="24"/>
        </w:rPr>
        <w:t>Plaški i Glina..</w:t>
      </w:r>
      <w:r w:rsidR="005711DA" w:rsidRPr="001F1D8B">
        <w:rPr>
          <w:sz w:val="24"/>
          <w:szCs w:val="24"/>
        </w:rPr>
        <w:t>....................................</w:t>
      </w:r>
      <w:r>
        <w:rPr>
          <w:sz w:val="24"/>
          <w:szCs w:val="24"/>
        </w:rPr>
        <w:t>...</w:t>
      </w:r>
      <w:r w:rsidR="005711DA" w:rsidRPr="001F1D8B">
        <w:rPr>
          <w:sz w:val="24"/>
          <w:szCs w:val="24"/>
        </w:rPr>
        <w:t>................</w:t>
      </w:r>
      <w:r w:rsidR="005711DA">
        <w:rPr>
          <w:sz w:val="24"/>
          <w:szCs w:val="24"/>
        </w:rPr>
        <w:t>.................</w:t>
      </w:r>
      <w:r w:rsidR="00B04EFF">
        <w:rPr>
          <w:sz w:val="24"/>
          <w:szCs w:val="24"/>
        </w:rPr>
        <w:t>...</w:t>
      </w:r>
      <w:r w:rsidR="005711DA">
        <w:rPr>
          <w:sz w:val="24"/>
          <w:szCs w:val="24"/>
        </w:rPr>
        <w:t>.....</w:t>
      </w:r>
      <w:r w:rsidR="0078659D">
        <w:rPr>
          <w:sz w:val="24"/>
          <w:szCs w:val="24"/>
        </w:rPr>
        <w:t>......</w:t>
      </w:r>
      <w:r w:rsidR="005711DA">
        <w:rPr>
          <w:sz w:val="24"/>
          <w:szCs w:val="24"/>
        </w:rPr>
        <w:t>.......</w:t>
      </w:r>
      <w:r w:rsidR="00F5313E">
        <w:rPr>
          <w:sz w:val="24"/>
          <w:szCs w:val="24"/>
        </w:rPr>
        <w:t>....</w:t>
      </w:r>
      <w:r w:rsidR="005711DA" w:rsidRPr="001F1D8B">
        <w:rPr>
          <w:sz w:val="24"/>
          <w:szCs w:val="24"/>
        </w:rPr>
        <w:t>.</w:t>
      </w:r>
      <w:r w:rsidR="00B04EFF">
        <w:rPr>
          <w:sz w:val="24"/>
          <w:szCs w:val="24"/>
        </w:rPr>
        <w:t>.</w:t>
      </w:r>
      <w:r w:rsidR="00C17B07">
        <w:rPr>
          <w:sz w:val="24"/>
          <w:szCs w:val="24"/>
        </w:rPr>
        <w:t xml:space="preserve"> </w:t>
      </w:r>
      <w:r w:rsidR="005711DA">
        <w:rPr>
          <w:sz w:val="24"/>
          <w:szCs w:val="24"/>
        </w:rPr>
        <w:t>2</w:t>
      </w:r>
      <w:r w:rsidR="00C17B07">
        <w:rPr>
          <w:sz w:val="24"/>
          <w:szCs w:val="24"/>
        </w:rPr>
        <w:t>7</w:t>
      </w:r>
    </w:p>
    <w:p w:rsidR="00C4331F" w:rsidRDefault="00C4331F" w:rsidP="00F5313E">
      <w:pPr>
        <w:spacing w:after="0"/>
        <w:jc w:val="both"/>
        <w:rPr>
          <w:sz w:val="24"/>
          <w:szCs w:val="24"/>
        </w:rPr>
      </w:pPr>
    </w:p>
    <w:p w:rsidR="00B12946" w:rsidRDefault="00B12946"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D97AF7" w:rsidRPr="001F1D8B" w:rsidRDefault="00D97AF7" w:rsidP="00D97AF7">
      <w:pPr>
        <w:spacing w:after="0"/>
        <w:rPr>
          <w:color w:val="943634" w:themeColor="accent2" w:themeShade="BF"/>
          <w:sz w:val="24"/>
          <w:szCs w:val="24"/>
        </w:rPr>
      </w:pPr>
    </w:p>
    <w:p w:rsidR="00D97AF7" w:rsidRPr="001F1D8B" w:rsidRDefault="00D97AF7" w:rsidP="00D97AF7">
      <w:pPr>
        <w:spacing w:after="0"/>
        <w:rPr>
          <w:color w:val="943634" w:themeColor="accent2" w:themeShade="BF"/>
          <w:sz w:val="24"/>
          <w:szCs w:val="24"/>
        </w:rPr>
      </w:pPr>
    </w:p>
    <w:p w:rsidR="00D97AF7" w:rsidRDefault="00D97AF7"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1F1D8B" w:rsidRDefault="001F1D8B" w:rsidP="00D97AF7">
      <w:pPr>
        <w:spacing w:after="0" w:line="240" w:lineRule="auto"/>
        <w:rPr>
          <w:sz w:val="24"/>
          <w:szCs w:val="24"/>
        </w:rPr>
      </w:pPr>
    </w:p>
    <w:p w:rsidR="00A8637F" w:rsidRDefault="00A8637F" w:rsidP="00D97AF7">
      <w:pPr>
        <w:spacing w:after="0" w:line="240" w:lineRule="auto"/>
        <w:rPr>
          <w:sz w:val="24"/>
          <w:szCs w:val="24"/>
        </w:rPr>
      </w:pPr>
    </w:p>
    <w:p w:rsidR="00A8637F" w:rsidRDefault="00A8637F" w:rsidP="00D97AF7">
      <w:pPr>
        <w:spacing w:after="0" w:line="240" w:lineRule="auto"/>
        <w:rPr>
          <w:sz w:val="24"/>
          <w:szCs w:val="24"/>
        </w:rPr>
      </w:pPr>
    </w:p>
    <w:p w:rsidR="00A8637F" w:rsidRDefault="00A8637F" w:rsidP="00D97AF7">
      <w:pPr>
        <w:spacing w:after="0" w:line="240" w:lineRule="auto"/>
        <w:rPr>
          <w:sz w:val="24"/>
          <w:szCs w:val="24"/>
        </w:rPr>
      </w:pPr>
    </w:p>
    <w:p w:rsidR="00A8637F" w:rsidRDefault="00A8637F" w:rsidP="00D97AF7">
      <w:pPr>
        <w:spacing w:after="0" w:line="240" w:lineRule="auto"/>
        <w:rPr>
          <w:sz w:val="24"/>
          <w:szCs w:val="24"/>
        </w:rPr>
      </w:pPr>
    </w:p>
    <w:p w:rsidR="001F1D8B" w:rsidRDefault="001F1D8B" w:rsidP="00D97AF7">
      <w:pPr>
        <w:spacing w:after="0" w:line="240" w:lineRule="auto"/>
        <w:rPr>
          <w:sz w:val="24"/>
          <w:szCs w:val="24"/>
        </w:rPr>
      </w:pPr>
    </w:p>
    <w:p w:rsidR="00B04EFF" w:rsidRDefault="00B04EFF" w:rsidP="00D97AF7">
      <w:pPr>
        <w:spacing w:after="0" w:line="240" w:lineRule="auto"/>
        <w:rPr>
          <w:sz w:val="24"/>
          <w:szCs w:val="24"/>
        </w:rPr>
      </w:pPr>
    </w:p>
    <w:p w:rsidR="00F81920" w:rsidRDefault="00F81920" w:rsidP="001F1D8B">
      <w:pPr>
        <w:spacing w:after="0" w:line="240" w:lineRule="auto"/>
        <w:jc w:val="center"/>
        <w:rPr>
          <w:sz w:val="24"/>
          <w:szCs w:val="24"/>
        </w:rPr>
      </w:pPr>
    </w:p>
    <w:p w:rsidR="00C17B48" w:rsidRDefault="00C17B48" w:rsidP="001F1D8B">
      <w:pPr>
        <w:spacing w:after="0" w:line="240" w:lineRule="auto"/>
        <w:jc w:val="center"/>
        <w:rPr>
          <w:sz w:val="24"/>
          <w:szCs w:val="24"/>
        </w:rPr>
      </w:pPr>
    </w:p>
    <w:p w:rsidR="001F1D8B" w:rsidRPr="001F1D8B" w:rsidRDefault="001F1D8B" w:rsidP="001F1D8B">
      <w:pPr>
        <w:spacing w:after="0" w:line="240" w:lineRule="auto"/>
        <w:jc w:val="center"/>
        <w:rPr>
          <w:rFonts w:ascii="Arial" w:hAnsi="Arial" w:cs="Arial"/>
          <w:b/>
          <w:sz w:val="24"/>
          <w:szCs w:val="24"/>
        </w:rPr>
      </w:pPr>
      <w:r w:rsidRPr="001F1D8B">
        <w:rPr>
          <w:rFonts w:ascii="Arial" w:hAnsi="Arial" w:cs="Arial"/>
          <w:b/>
          <w:sz w:val="24"/>
          <w:szCs w:val="24"/>
        </w:rPr>
        <w:lastRenderedPageBreak/>
        <w:t>Dio I.</w:t>
      </w:r>
    </w:p>
    <w:p w:rsidR="008522F5" w:rsidRPr="001F1984" w:rsidRDefault="008522F5" w:rsidP="00D97AF7">
      <w:pPr>
        <w:spacing w:after="0" w:line="240" w:lineRule="auto"/>
        <w:rPr>
          <w:sz w:val="24"/>
          <w:szCs w:val="24"/>
        </w:rPr>
      </w:pPr>
    </w:p>
    <w:p w:rsidR="00802DDC" w:rsidRPr="001F1984" w:rsidRDefault="00802DDC" w:rsidP="00091C8F">
      <w:pPr>
        <w:spacing w:after="0" w:line="240" w:lineRule="auto"/>
        <w:rPr>
          <w:rFonts w:ascii="Arial" w:hAnsi="Arial" w:cs="Arial"/>
          <w:sz w:val="24"/>
          <w:szCs w:val="24"/>
        </w:rPr>
      </w:pPr>
    </w:p>
    <w:p w:rsidR="00EC63D8" w:rsidRPr="00C12E66" w:rsidRDefault="00802DDC" w:rsidP="00091C8F">
      <w:pPr>
        <w:spacing w:after="0" w:line="240" w:lineRule="auto"/>
        <w:rPr>
          <w:rFonts w:ascii="Arial" w:hAnsi="Arial" w:cs="Arial"/>
          <w:b/>
          <w:sz w:val="24"/>
          <w:szCs w:val="24"/>
        </w:rPr>
      </w:pPr>
      <w:r w:rsidRPr="00C12E66">
        <w:rPr>
          <w:rFonts w:ascii="Arial" w:hAnsi="Arial" w:cs="Arial"/>
          <w:b/>
          <w:sz w:val="24"/>
          <w:szCs w:val="24"/>
        </w:rPr>
        <w:t>1.</w:t>
      </w:r>
      <w:r w:rsidRPr="00C12E66">
        <w:rPr>
          <w:rFonts w:ascii="Arial" w:hAnsi="Arial" w:cs="Arial"/>
          <w:b/>
          <w:sz w:val="24"/>
          <w:szCs w:val="24"/>
        </w:rPr>
        <w:tab/>
      </w:r>
      <w:r w:rsidRPr="00C12E66">
        <w:rPr>
          <w:rFonts w:ascii="Arial" w:hAnsi="Arial" w:cs="Arial"/>
          <w:b/>
          <w:sz w:val="24"/>
          <w:szCs w:val="24"/>
          <w:u w:val="single"/>
        </w:rPr>
        <w:t xml:space="preserve">OPĆI </w:t>
      </w:r>
      <w:r w:rsidR="00EC63D8" w:rsidRPr="00C12E66">
        <w:rPr>
          <w:rFonts w:ascii="Arial" w:hAnsi="Arial" w:cs="Arial"/>
          <w:b/>
          <w:sz w:val="24"/>
          <w:szCs w:val="24"/>
          <w:u w:val="single"/>
        </w:rPr>
        <w:t>PODACI</w:t>
      </w:r>
      <w:r w:rsidR="00EC63D8" w:rsidRPr="00C12E66">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EC63D8" w:rsidRPr="001F1984" w:rsidRDefault="00802DDC" w:rsidP="00091C8F">
      <w:pPr>
        <w:spacing w:after="0" w:line="240" w:lineRule="auto"/>
        <w:rPr>
          <w:rFonts w:ascii="Arial" w:hAnsi="Arial" w:cs="Arial"/>
          <w:b/>
          <w:sz w:val="24"/>
          <w:szCs w:val="24"/>
        </w:rPr>
      </w:pPr>
      <w:r w:rsidRPr="001F1984">
        <w:rPr>
          <w:rFonts w:ascii="Arial" w:hAnsi="Arial" w:cs="Arial"/>
          <w:b/>
          <w:sz w:val="24"/>
          <w:szCs w:val="24"/>
        </w:rPr>
        <w:t>1.1.</w:t>
      </w:r>
      <w:r w:rsidRPr="001F1984">
        <w:rPr>
          <w:rFonts w:ascii="Arial" w:hAnsi="Arial" w:cs="Arial"/>
          <w:b/>
          <w:sz w:val="24"/>
          <w:szCs w:val="24"/>
        </w:rPr>
        <w:tab/>
        <w:t xml:space="preserve">Opći podaci o naručitelju </w:t>
      </w:r>
      <w:r w:rsidR="00EC63D8" w:rsidRPr="001F1984">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294943" w:rsidRPr="001F1984" w:rsidRDefault="00EC63D8" w:rsidP="0040668E">
      <w:pPr>
        <w:numPr>
          <w:ilvl w:val="0"/>
          <w:numId w:val="1"/>
        </w:numPr>
        <w:spacing w:after="0" w:line="240" w:lineRule="auto"/>
        <w:rPr>
          <w:rFonts w:ascii="Arial" w:hAnsi="Arial" w:cs="Arial"/>
          <w:sz w:val="24"/>
          <w:szCs w:val="24"/>
        </w:rPr>
      </w:pPr>
      <w:r w:rsidRPr="001F1984">
        <w:rPr>
          <w:rFonts w:ascii="Arial" w:hAnsi="Arial" w:cs="Arial"/>
          <w:sz w:val="24"/>
          <w:szCs w:val="24"/>
        </w:rPr>
        <w:t>Naziv i sjedi</w:t>
      </w:r>
      <w:r w:rsidR="00802DDC" w:rsidRPr="001F1984">
        <w:rPr>
          <w:rFonts w:ascii="Arial" w:hAnsi="Arial" w:cs="Arial"/>
          <w:sz w:val="24"/>
          <w:szCs w:val="24"/>
        </w:rPr>
        <w:t>š</w:t>
      </w:r>
      <w:r w:rsidRPr="001F1984">
        <w:rPr>
          <w:rFonts w:ascii="Arial" w:hAnsi="Arial" w:cs="Arial"/>
          <w:sz w:val="24"/>
          <w:szCs w:val="24"/>
        </w:rPr>
        <w:t>te naru</w:t>
      </w:r>
      <w:r w:rsidR="00802DDC" w:rsidRPr="001F1984">
        <w:rPr>
          <w:rFonts w:ascii="Arial" w:hAnsi="Arial" w:cs="Arial"/>
          <w:sz w:val="24"/>
          <w:szCs w:val="24"/>
        </w:rPr>
        <w:t>č</w:t>
      </w:r>
      <w:r w:rsidRPr="001F1984">
        <w:rPr>
          <w:rFonts w:ascii="Arial" w:hAnsi="Arial" w:cs="Arial"/>
          <w:sz w:val="24"/>
          <w:szCs w:val="24"/>
        </w:rPr>
        <w:t>ite</w:t>
      </w:r>
      <w:r w:rsidR="00802DDC" w:rsidRPr="001F1984">
        <w:rPr>
          <w:rFonts w:ascii="Arial" w:hAnsi="Arial" w:cs="Arial"/>
          <w:sz w:val="24"/>
          <w:szCs w:val="24"/>
        </w:rPr>
        <w:t xml:space="preserve">lja: </w:t>
      </w:r>
    </w:p>
    <w:p w:rsidR="00294943" w:rsidRPr="001F1984" w:rsidRDefault="00294943" w:rsidP="008522F5">
      <w:pPr>
        <w:widowControl w:val="0"/>
        <w:autoSpaceDE w:val="0"/>
        <w:autoSpaceDN w:val="0"/>
        <w:adjustRightInd w:val="0"/>
        <w:spacing w:before="62" w:after="0" w:line="240" w:lineRule="auto"/>
        <w:ind w:left="720"/>
        <w:rPr>
          <w:sz w:val="24"/>
          <w:szCs w:val="24"/>
        </w:rPr>
      </w:pP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O</w:t>
      </w:r>
      <w:r w:rsidRPr="001F1984">
        <w:rPr>
          <w:spacing w:val="1"/>
          <w:sz w:val="24"/>
          <w:szCs w:val="24"/>
        </w:rPr>
        <w:t>I</w:t>
      </w:r>
      <w:r w:rsidRPr="001F1984">
        <w:rPr>
          <w:spacing w:val="-1"/>
          <w:sz w:val="24"/>
          <w:szCs w:val="24"/>
        </w:rPr>
        <w:t>B</w:t>
      </w:r>
      <w:r w:rsidRPr="001F1984">
        <w:rPr>
          <w:spacing w:val="1"/>
          <w:sz w:val="24"/>
          <w:szCs w:val="24"/>
        </w:rPr>
        <w:t>:22413472900</w:t>
      </w:r>
      <w:r w:rsidRPr="001F1984">
        <w:rPr>
          <w:sz w:val="24"/>
          <w:szCs w:val="24"/>
        </w:rPr>
        <w:t>,</w:t>
      </w:r>
      <w:r w:rsidRPr="001F1984">
        <w:rPr>
          <w:spacing w:val="-2"/>
          <w:sz w:val="24"/>
          <w:szCs w:val="24"/>
        </w:rPr>
        <w:t xml:space="preserve"> M</w:t>
      </w:r>
      <w:r w:rsidRPr="001F1984">
        <w:rPr>
          <w:spacing w:val="-1"/>
          <w:sz w:val="24"/>
          <w:szCs w:val="24"/>
        </w:rPr>
        <w:t>BS</w:t>
      </w:r>
      <w:r w:rsidRPr="001F1984">
        <w:rPr>
          <w:sz w:val="24"/>
          <w:szCs w:val="24"/>
        </w:rPr>
        <w:t>:</w:t>
      </w:r>
      <w:r w:rsidRPr="001F1984">
        <w:rPr>
          <w:spacing w:val="2"/>
          <w:sz w:val="24"/>
          <w:szCs w:val="24"/>
        </w:rPr>
        <w:t xml:space="preserve"> </w:t>
      </w:r>
      <w:r w:rsidRPr="001F1984">
        <w:rPr>
          <w:sz w:val="24"/>
          <w:szCs w:val="24"/>
        </w:rPr>
        <w:t>2</w:t>
      </w:r>
      <w:r w:rsidRPr="001F1984">
        <w:rPr>
          <w:spacing w:val="-1"/>
          <w:sz w:val="24"/>
          <w:szCs w:val="24"/>
        </w:rPr>
        <w:t>8</w:t>
      </w:r>
      <w:r w:rsidRPr="001F1984">
        <w:rPr>
          <w:sz w:val="24"/>
          <w:szCs w:val="24"/>
        </w:rPr>
        <w:t>31074</w:t>
      </w:r>
    </w:p>
    <w:p w:rsidR="00294943" w:rsidRPr="001F1984" w:rsidRDefault="00294943" w:rsidP="0040668E">
      <w:pPr>
        <w:widowControl w:val="0"/>
        <w:numPr>
          <w:ilvl w:val="0"/>
          <w:numId w:val="1"/>
        </w:numPr>
        <w:autoSpaceDE w:val="0"/>
        <w:autoSpaceDN w:val="0"/>
        <w:adjustRightInd w:val="0"/>
        <w:spacing w:before="1" w:after="0" w:line="240" w:lineRule="auto"/>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z w:val="24"/>
          <w:szCs w:val="24"/>
        </w:rPr>
        <w:t>o</w:t>
      </w:r>
      <w:r w:rsidRPr="001F1984">
        <w:rPr>
          <w:spacing w:val="-1"/>
          <w:sz w:val="24"/>
          <w:szCs w:val="24"/>
        </w:rPr>
        <w:t>n</w:t>
      </w:r>
      <w:r w:rsidRPr="001F1984">
        <w:rPr>
          <w:spacing w:val="-3"/>
          <w:sz w:val="24"/>
          <w:szCs w:val="24"/>
        </w:rPr>
        <w:t>a</w:t>
      </w:r>
      <w:r w:rsidRPr="001F1984">
        <w:rPr>
          <w:spacing w:val="2"/>
          <w:sz w:val="24"/>
          <w:szCs w:val="24"/>
        </w:rPr>
        <w:t>.</w:t>
      </w:r>
      <w:r w:rsidRPr="001F1984">
        <w:rPr>
          <w:sz w:val="24"/>
          <w:szCs w:val="24"/>
        </w:rPr>
        <w:t>: +38</w:t>
      </w:r>
      <w:r w:rsidRPr="001F1984">
        <w:rPr>
          <w:spacing w:val="-3"/>
          <w:sz w:val="24"/>
          <w:szCs w:val="24"/>
        </w:rPr>
        <w:t>5</w:t>
      </w:r>
      <w:r w:rsidRPr="001F1984">
        <w:rPr>
          <w:spacing w:val="-2"/>
          <w:sz w:val="24"/>
          <w:szCs w:val="24"/>
        </w:rPr>
        <w:t>-</w:t>
      </w:r>
      <w:r w:rsidRPr="001F1984">
        <w:rPr>
          <w:sz w:val="24"/>
          <w:szCs w:val="24"/>
        </w:rPr>
        <w:t>1/6106-130</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pacing w:val="-3"/>
          <w:sz w:val="24"/>
          <w:szCs w:val="24"/>
        </w:rPr>
        <w:t>a</w:t>
      </w:r>
      <w:r w:rsidRPr="001F1984">
        <w:rPr>
          <w:spacing w:val="2"/>
          <w:sz w:val="24"/>
          <w:szCs w:val="24"/>
        </w:rPr>
        <w:t>k</w:t>
      </w:r>
      <w:r w:rsidRPr="001F1984">
        <w:rPr>
          <w:sz w:val="24"/>
          <w:szCs w:val="24"/>
        </w:rPr>
        <w:t>s</w:t>
      </w:r>
      <w:r w:rsidRPr="001F1984">
        <w:rPr>
          <w:spacing w:val="-3"/>
          <w:sz w:val="24"/>
          <w:szCs w:val="24"/>
        </w:rPr>
        <w:t>a</w:t>
      </w:r>
      <w:r w:rsidRPr="001F1984">
        <w:rPr>
          <w:sz w:val="24"/>
          <w:szCs w:val="24"/>
        </w:rPr>
        <w:t>: +38</w:t>
      </w:r>
      <w:r w:rsidRPr="001F1984">
        <w:rPr>
          <w:spacing w:val="1"/>
          <w:sz w:val="24"/>
          <w:szCs w:val="24"/>
        </w:rPr>
        <w:t>5</w:t>
      </w:r>
      <w:r w:rsidRPr="001F1984">
        <w:rPr>
          <w:spacing w:val="-2"/>
          <w:sz w:val="24"/>
          <w:szCs w:val="24"/>
        </w:rPr>
        <w:t>-</w:t>
      </w:r>
      <w:r w:rsidRPr="001F1984">
        <w:rPr>
          <w:sz w:val="24"/>
          <w:szCs w:val="24"/>
        </w:rPr>
        <w:t>1/6109-132</w:t>
      </w:r>
    </w:p>
    <w:p w:rsidR="00294943" w:rsidRPr="001F1984" w:rsidRDefault="00294943" w:rsidP="0040668E">
      <w:pPr>
        <w:widowControl w:val="0"/>
        <w:numPr>
          <w:ilvl w:val="0"/>
          <w:numId w:val="1"/>
        </w:numPr>
        <w:autoSpaceDE w:val="0"/>
        <w:autoSpaceDN w:val="0"/>
        <w:adjustRightInd w:val="0"/>
        <w:spacing w:after="0" w:line="270" w:lineRule="exact"/>
        <w:rPr>
          <w:position w:val="-1"/>
          <w:sz w:val="24"/>
          <w:szCs w:val="24"/>
        </w:rPr>
      </w:pPr>
      <w:r w:rsidRPr="001F1984">
        <w:rPr>
          <w:spacing w:val="1"/>
          <w:position w:val="-1"/>
          <w:sz w:val="24"/>
          <w:szCs w:val="24"/>
        </w:rPr>
        <w:t>I</w:t>
      </w:r>
      <w:r w:rsidRPr="001F1984">
        <w:rPr>
          <w:spacing w:val="-3"/>
          <w:position w:val="-1"/>
          <w:sz w:val="24"/>
          <w:szCs w:val="24"/>
        </w:rPr>
        <w:t>n</w:t>
      </w:r>
      <w:r w:rsidRPr="001F1984">
        <w:rPr>
          <w:spacing w:val="1"/>
          <w:position w:val="-1"/>
          <w:sz w:val="24"/>
          <w:szCs w:val="24"/>
        </w:rPr>
        <w:t>t</w:t>
      </w:r>
      <w:r w:rsidRPr="001F1984">
        <w:rPr>
          <w:position w:val="-1"/>
          <w:sz w:val="24"/>
          <w:szCs w:val="24"/>
        </w:rPr>
        <w:t>ern</w:t>
      </w:r>
      <w:r w:rsidRPr="001F1984">
        <w:rPr>
          <w:spacing w:val="-3"/>
          <w:position w:val="-1"/>
          <w:sz w:val="24"/>
          <w:szCs w:val="24"/>
        </w:rPr>
        <w:t>e</w:t>
      </w:r>
      <w:r w:rsidRPr="001F1984">
        <w:rPr>
          <w:spacing w:val="1"/>
          <w:position w:val="-1"/>
          <w:sz w:val="24"/>
          <w:szCs w:val="24"/>
        </w:rPr>
        <w:t>t</w:t>
      </w:r>
      <w:r w:rsidRPr="001F1984">
        <w:rPr>
          <w:spacing w:val="-2"/>
          <w:position w:val="-1"/>
          <w:sz w:val="24"/>
          <w:szCs w:val="24"/>
        </w:rPr>
        <w:t>s</w:t>
      </w:r>
      <w:r w:rsidRPr="001F1984">
        <w:rPr>
          <w:spacing w:val="2"/>
          <w:position w:val="-1"/>
          <w:sz w:val="24"/>
          <w:szCs w:val="24"/>
        </w:rPr>
        <w:t>k</w:t>
      </w:r>
      <w:r w:rsidRPr="001F1984">
        <w:rPr>
          <w:position w:val="-1"/>
          <w:sz w:val="24"/>
          <w:szCs w:val="24"/>
        </w:rPr>
        <w:t>a</w:t>
      </w:r>
      <w:r w:rsidRPr="001F1984">
        <w:rPr>
          <w:spacing w:val="-2"/>
          <w:position w:val="-1"/>
          <w:sz w:val="24"/>
          <w:szCs w:val="24"/>
        </w:rPr>
        <w:t xml:space="preserve"> </w:t>
      </w:r>
      <w:r w:rsidRPr="001F1984">
        <w:rPr>
          <w:position w:val="-1"/>
          <w:sz w:val="24"/>
          <w:szCs w:val="24"/>
        </w:rPr>
        <w:t>a</w:t>
      </w:r>
      <w:r w:rsidRPr="001F1984">
        <w:rPr>
          <w:spacing w:val="-1"/>
          <w:position w:val="-1"/>
          <w:sz w:val="24"/>
          <w:szCs w:val="24"/>
        </w:rPr>
        <w:t>d</w:t>
      </w:r>
      <w:r w:rsidRPr="001F1984">
        <w:rPr>
          <w:spacing w:val="1"/>
          <w:position w:val="-1"/>
          <w:sz w:val="24"/>
          <w:szCs w:val="24"/>
        </w:rPr>
        <w:t>r</w:t>
      </w:r>
      <w:r w:rsidRPr="001F1984">
        <w:rPr>
          <w:position w:val="-1"/>
          <w:sz w:val="24"/>
          <w:szCs w:val="24"/>
        </w:rPr>
        <w:t>es</w:t>
      </w:r>
      <w:r w:rsidRPr="001F1984">
        <w:rPr>
          <w:spacing w:val="-3"/>
          <w:position w:val="-1"/>
          <w:sz w:val="24"/>
          <w:szCs w:val="24"/>
        </w:rPr>
        <w:t>a</w:t>
      </w:r>
      <w:r w:rsidRPr="001F1984">
        <w:rPr>
          <w:position w:val="-1"/>
          <w:sz w:val="24"/>
          <w:szCs w:val="24"/>
        </w:rPr>
        <w:t xml:space="preserve">: </w:t>
      </w:r>
      <w:hyperlink r:id="rId9" w:history="1">
        <w:r w:rsidRPr="001F1984">
          <w:rPr>
            <w:rStyle w:val="Hyperlink"/>
            <w:color w:val="auto"/>
            <w:position w:val="-1"/>
            <w:sz w:val="24"/>
            <w:szCs w:val="24"/>
          </w:rPr>
          <w:t>www.mingo.hr</w:t>
        </w:r>
      </w:hyperlink>
    </w:p>
    <w:p w:rsidR="00EC63D8" w:rsidRPr="001F1984" w:rsidRDefault="00EC63D8" w:rsidP="00294943">
      <w:pPr>
        <w:spacing w:after="0" w:line="240" w:lineRule="auto"/>
        <w:ind w:left="720"/>
        <w:rPr>
          <w:rFonts w:ascii="Arial" w:hAnsi="Arial" w:cs="Arial"/>
          <w:sz w:val="24"/>
          <w:szCs w:val="24"/>
        </w:rPr>
      </w:pPr>
      <w:r w:rsidRPr="001F1984">
        <w:rPr>
          <w:rFonts w:ascii="Arial" w:hAnsi="Arial" w:cs="Arial"/>
          <w:sz w:val="24"/>
          <w:szCs w:val="24"/>
        </w:rPr>
        <w:t xml:space="preserve">, </w:t>
      </w:r>
    </w:p>
    <w:p w:rsidR="00294943" w:rsidRPr="001F1984" w:rsidRDefault="00294943" w:rsidP="00294943">
      <w:pPr>
        <w:spacing w:after="0"/>
        <w:rPr>
          <w:b/>
          <w:sz w:val="24"/>
          <w:szCs w:val="24"/>
        </w:rPr>
      </w:pPr>
      <w:r w:rsidRPr="001F1984">
        <w:rPr>
          <w:b/>
          <w:sz w:val="24"/>
          <w:szCs w:val="24"/>
        </w:rPr>
        <w:t xml:space="preserve">1.2. Komunikacija i razmjena informacija između Naručitelja i gospodarskih subjekata </w:t>
      </w:r>
    </w:p>
    <w:p w:rsidR="00294943" w:rsidRPr="001F1984" w:rsidRDefault="00294943" w:rsidP="00294943">
      <w:pPr>
        <w:spacing w:after="0"/>
        <w:rPr>
          <w:sz w:val="24"/>
          <w:szCs w:val="24"/>
        </w:rPr>
      </w:pPr>
      <w:r w:rsidRPr="001F1984">
        <w:rPr>
          <w:sz w:val="24"/>
          <w:szCs w:val="24"/>
        </w:rPr>
        <w:t xml:space="preserve">Osobe zadužene za kontakt s ponuditeljima:   </w:t>
      </w:r>
    </w:p>
    <w:p w:rsidR="00294943" w:rsidRPr="001F1984" w:rsidRDefault="00294943" w:rsidP="00294943">
      <w:pPr>
        <w:spacing w:after="0"/>
        <w:rPr>
          <w:sz w:val="24"/>
          <w:szCs w:val="24"/>
        </w:rPr>
      </w:pP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Marijan Vorih, tel.: (01) 6106 780  </w:t>
      </w: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e-mail: </w:t>
      </w:r>
      <w:hyperlink r:id="rId10" w:history="1">
        <w:r w:rsidRPr="001F1984">
          <w:rPr>
            <w:rStyle w:val="Hyperlink"/>
            <w:color w:val="auto"/>
            <w:sz w:val="24"/>
            <w:szCs w:val="24"/>
          </w:rPr>
          <w:t>marijan.vorih@mingo.hr</w:t>
        </w:r>
      </w:hyperlink>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Broj telefaxa: 385 (01) 6109 132                              </w:t>
      </w:r>
    </w:p>
    <w:p w:rsidR="00294943" w:rsidRPr="001F1984" w:rsidRDefault="00294943" w:rsidP="00294943">
      <w:pPr>
        <w:spacing w:after="0"/>
        <w:rPr>
          <w:sz w:val="24"/>
          <w:szCs w:val="24"/>
        </w:rPr>
      </w:pPr>
    </w:p>
    <w:p w:rsidR="00294943" w:rsidRPr="001F1984" w:rsidRDefault="00294943" w:rsidP="00294943">
      <w:pPr>
        <w:jc w:val="both"/>
        <w:rPr>
          <w:sz w:val="24"/>
          <w:szCs w:val="24"/>
        </w:rPr>
      </w:pPr>
      <w:r w:rsidRPr="001F1984">
        <w:rPr>
          <w:sz w:val="24"/>
          <w:szCs w:val="24"/>
        </w:rPr>
        <w:t>Na temelju članka 54. stavka 1. Zakona o javnoj nabavi (NN br. 90/11 i 83/13)  komunikacija i svaka druga razmjena informacija između Naručitelja i gospodarskih subjekata obavlja se poštanskom pošiljkom ili  telefaksom. Gospodarski subjekti mogu s Naručiteljem komunicirati putem telefona i elektronički, ali svi dokumenti moraju biti dostavljeni Naručitelju u pisanom obliku poštom ili telefaksom. U svakom slučaju pravovaljani su dokumenti dostavljeni i zaprimljeni kod Naručitelja u pisanom obliku na papiru, te se po zaprimanju istih prosuđuje njihova pravodobnost u skladu s rokovima koji su propisani Zakonom o javnoj nabavi. Dopisi između Naručitelja i gospodarskih subjekata moraju biti sastavljeni na hrvatskom jeziku, a  ako to nisu, moraju biti prevedeni na hrvatski jezik. Zahtjev za prikupljanje ponuda i troškovnik za predmet nabave može se preuzeti na internetskim stranicama Naručitelja. Odabrano sredstvo komunikacije mora biti opće</w:t>
      </w:r>
      <w:r w:rsidR="0033069C" w:rsidRPr="001F1984">
        <w:rPr>
          <w:sz w:val="24"/>
          <w:szCs w:val="24"/>
        </w:rPr>
        <w:t xml:space="preserve"> </w:t>
      </w:r>
      <w:r w:rsidRPr="001F1984">
        <w:rPr>
          <w:sz w:val="24"/>
          <w:szCs w:val="24"/>
        </w:rPr>
        <w:t xml:space="preserve">dostupno te ne smije gospodarskim subjektima ograničavati pristup nadmetanju. </w:t>
      </w:r>
    </w:p>
    <w:p w:rsidR="0033069C" w:rsidRPr="001F1984" w:rsidRDefault="00B01956" w:rsidP="00091C8F">
      <w:pPr>
        <w:spacing w:after="0" w:line="240" w:lineRule="auto"/>
        <w:rPr>
          <w:rFonts w:ascii="Arial" w:hAnsi="Arial" w:cs="Arial"/>
          <w:b/>
          <w:sz w:val="24"/>
          <w:szCs w:val="24"/>
        </w:rPr>
      </w:pPr>
      <w:r w:rsidRPr="001F1984">
        <w:rPr>
          <w:rFonts w:ascii="Arial" w:hAnsi="Arial" w:cs="Arial"/>
          <w:b/>
          <w:sz w:val="24"/>
          <w:szCs w:val="24"/>
        </w:rPr>
        <w:t>1.3.</w:t>
      </w:r>
      <w:r w:rsidRPr="001F1984">
        <w:rPr>
          <w:rFonts w:ascii="Arial" w:hAnsi="Arial" w:cs="Arial"/>
          <w:b/>
          <w:sz w:val="24"/>
          <w:szCs w:val="24"/>
        </w:rPr>
        <w:tab/>
      </w:r>
      <w:r w:rsidR="00EC63D8" w:rsidRPr="001F1984">
        <w:rPr>
          <w:rFonts w:ascii="Arial" w:hAnsi="Arial" w:cs="Arial"/>
          <w:b/>
          <w:sz w:val="24"/>
          <w:szCs w:val="24"/>
        </w:rPr>
        <w:t xml:space="preserve">Evidencijski broj nabave: </w:t>
      </w:r>
      <w:r w:rsidR="00294943" w:rsidRPr="001F1984">
        <w:rPr>
          <w:rFonts w:ascii="Arial" w:hAnsi="Arial" w:cs="Arial"/>
          <w:b/>
          <w:sz w:val="24"/>
          <w:szCs w:val="24"/>
        </w:rPr>
        <w:t>0</w:t>
      </w:r>
      <w:r w:rsidR="00442B7F">
        <w:rPr>
          <w:rFonts w:ascii="Arial" w:hAnsi="Arial" w:cs="Arial"/>
          <w:b/>
          <w:sz w:val="24"/>
          <w:szCs w:val="24"/>
        </w:rPr>
        <w:t>5</w:t>
      </w:r>
      <w:r w:rsidR="00294943" w:rsidRPr="001F1984">
        <w:rPr>
          <w:rFonts w:ascii="Arial" w:hAnsi="Arial" w:cs="Arial"/>
          <w:b/>
          <w:sz w:val="24"/>
          <w:szCs w:val="24"/>
        </w:rPr>
        <w:t>/201</w:t>
      </w:r>
      <w:r w:rsidR="0033069C" w:rsidRPr="001F1984">
        <w:rPr>
          <w:rFonts w:ascii="Arial" w:hAnsi="Arial" w:cs="Arial"/>
          <w:b/>
          <w:sz w:val="24"/>
          <w:szCs w:val="24"/>
        </w:rPr>
        <w:t>4</w:t>
      </w:r>
      <w:r w:rsidR="00294943" w:rsidRPr="001F1984">
        <w:rPr>
          <w:rFonts w:ascii="Arial" w:hAnsi="Arial" w:cs="Arial"/>
          <w:b/>
          <w:sz w:val="24"/>
          <w:szCs w:val="24"/>
        </w:rPr>
        <w:t>/E-</w:t>
      </w:r>
      <w:r w:rsidR="0033069C" w:rsidRPr="001F1984">
        <w:rPr>
          <w:rFonts w:ascii="Arial" w:hAnsi="Arial" w:cs="Arial"/>
          <w:b/>
          <w:sz w:val="24"/>
          <w:szCs w:val="24"/>
        </w:rPr>
        <w:t>BN</w:t>
      </w:r>
    </w:p>
    <w:p w:rsidR="00EC63D8" w:rsidRPr="001F1984" w:rsidRDefault="00EC63D8" w:rsidP="00091C8F">
      <w:pPr>
        <w:spacing w:after="0" w:line="240" w:lineRule="auto"/>
        <w:rPr>
          <w:rFonts w:ascii="Arial" w:hAnsi="Arial" w:cs="Arial"/>
          <w:b/>
          <w:sz w:val="24"/>
          <w:szCs w:val="24"/>
        </w:rPr>
      </w:pPr>
      <w:r w:rsidRPr="001F1984">
        <w:rPr>
          <w:rFonts w:ascii="Arial" w:hAnsi="Arial" w:cs="Arial"/>
          <w:b/>
          <w:sz w:val="24"/>
          <w:szCs w:val="24"/>
        </w:rPr>
        <w:t xml:space="preserve"> </w:t>
      </w:r>
    </w:p>
    <w:p w:rsidR="00B01956" w:rsidRPr="001F1984" w:rsidRDefault="00B01956" w:rsidP="00DC23DC">
      <w:pPr>
        <w:spacing w:after="0" w:line="240" w:lineRule="auto"/>
        <w:jc w:val="both"/>
        <w:rPr>
          <w:rFonts w:ascii="Arial" w:hAnsi="Arial" w:cs="Arial"/>
          <w:b/>
          <w:sz w:val="24"/>
          <w:szCs w:val="24"/>
        </w:rPr>
      </w:pPr>
      <w:r w:rsidRPr="001F1984">
        <w:rPr>
          <w:rFonts w:ascii="Arial" w:hAnsi="Arial" w:cs="Arial"/>
          <w:b/>
          <w:sz w:val="24"/>
          <w:szCs w:val="24"/>
        </w:rPr>
        <w:t>1.4.</w:t>
      </w:r>
      <w:r w:rsidRPr="001F1984">
        <w:rPr>
          <w:rFonts w:ascii="Arial" w:hAnsi="Arial" w:cs="Arial"/>
          <w:b/>
          <w:sz w:val="24"/>
          <w:szCs w:val="24"/>
        </w:rPr>
        <w:tab/>
      </w:r>
      <w:r w:rsidR="00EC63D8" w:rsidRPr="001F1984">
        <w:rPr>
          <w:rFonts w:ascii="Arial" w:hAnsi="Arial" w:cs="Arial"/>
          <w:b/>
          <w:sz w:val="24"/>
          <w:szCs w:val="24"/>
        </w:rPr>
        <w:t>Popis gospodarskih subjekata s kojima je naru</w:t>
      </w:r>
      <w:r w:rsidRPr="001F1984">
        <w:rPr>
          <w:rFonts w:ascii="Arial" w:hAnsi="Arial" w:cs="Arial"/>
          <w:b/>
          <w:sz w:val="24"/>
          <w:szCs w:val="24"/>
        </w:rPr>
        <w:t xml:space="preserve">čitelj </w:t>
      </w:r>
      <w:r w:rsidR="00EC63D8" w:rsidRPr="001F1984">
        <w:rPr>
          <w:rFonts w:ascii="Arial" w:hAnsi="Arial" w:cs="Arial"/>
          <w:b/>
          <w:sz w:val="24"/>
          <w:szCs w:val="24"/>
        </w:rPr>
        <w:t xml:space="preserve">u sukobu interesa u smislu </w:t>
      </w:r>
      <w:r w:rsidRPr="001F1984">
        <w:rPr>
          <w:rFonts w:ascii="Arial" w:hAnsi="Arial" w:cs="Arial"/>
          <w:b/>
          <w:sz w:val="24"/>
          <w:szCs w:val="24"/>
        </w:rPr>
        <w:t>č</w:t>
      </w:r>
      <w:r w:rsidR="00EC63D8" w:rsidRPr="001F1984">
        <w:rPr>
          <w:rFonts w:ascii="Arial" w:hAnsi="Arial" w:cs="Arial"/>
          <w:b/>
          <w:sz w:val="24"/>
          <w:szCs w:val="24"/>
        </w:rPr>
        <w:t>lanka 13. Zakona</w:t>
      </w:r>
      <w:r w:rsidRPr="001F1984">
        <w:rPr>
          <w:rFonts w:ascii="Arial" w:hAnsi="Arial" w:cs="Arial"/>
          <w:b/>
          <w:sz w:val="24"/>
          <w:szCs w:val="24"/>
        </w:rPr>
        <w:t xml:space="preserve"> o</w:t>
      </w:r>
      <w:r w:rsidR="00EC63D8" w:rsidRPr="001F1984">
        <w:rPr>
          <w:rFonts w:ascii="Arial" w:hAnsi="Arial" w:cs="Arial"/>
          <w:b/>
          <w:sz w:val="24"/>
          <w:szCs w:val="24"/>
        </w:rPr>
        <w:t xml:space="preserve"> javnoj nabavi (NN 90/11, 83/13)</w:t>
      </w:r>
    </w:p>
    <w:p w:rsidR="009F3D39" w:rsidRPr="001F1984" w:rsidRDefault="009F3D39" w:rsidP="00186F0F">
      <w:pPr>
        <w:spacing w:after="0" w:line="240" w:lineRule="auto"/>
        <w:ind w:left="709" w:firstLine="426"/>
        <w:jc w:val="both"/>
        <w:rPr>
          <w:rFonts w:ascii="Arial" w:hAnsi="Arial" w:cs="Arial"/>
          <w:b/>
          <w:sz w:val="24"/>
          <w:szCs w:val="24"/>
        </w:rPr>
      </w:pPr>
    </w:p>
    <w:p w:rsidR="00EB4C1B" w:rsidRPr="001F1984" w:rsidRDefault="00EB4C1B" w:rsidP="00186F0F">
      <w:pPr>
        <w:spacing w:after="0"/>
        <w:ind w:firstLine="426"/>
        <w:jc w:val="both"/>
        <w:rPr>
          <w:sz w:val="24"/>
          <w:szCs w:val="24"/>
        </w:rPr>
      </w:pPr>
      <w:r w:rsidRPr="001F1984">
        <w:rPr>
          <w:sz w:val="24"/>
          <w:szCs w:val="24"/>
        </w:rPr>
        <w:t xml:space="preserve">Ne postoje gospodarski subjekti s kojima je Ministarstvo gospodarstva kao Naručitelj u sukobu interesa. </w:t>
      </w:r>
    </w:p>
    <w:p w:rsidR="00B01956" w:rsidRPr="001F1984" w:rsidRDefault="00B01956" w:rsidP="00186F0F">
      <w:pPr>
        <w:spacing w:after="0" w:line="240" w:lineRule="auto"/>
        <w:ind w:firstLine="426"/>
        <w:rPr>
          <w:rFonts w:ascii="Arial" w:hAnsi="Arial" w:cs="Arial"/>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1.5.</w:t>
      </w:r>
      <w:r w:rsidRPr="001F1984">
        <w:rPr>
          <w:rFonts w:ascii="Arial" w:hAnsi="Arial" w:cs="Arial"/>
          <w:b/>
          <w:sz w:val="24"/>
          <w:szCs w:val="24"/>
        </w:rPr>
        <w:tab/>
      </w:r>
      <w:r w:rsidR="00EC63D8" w:rsidRPr="001F1984">
        <w:rPr>
          <w:rFonts w:ascii="Arial" w:hAnsi="Arial" w:cs="Arial"/>
          <w:b/>
          <w:sz w:val="24"/>
          <w:szCs w:val="24"/>
        </w:rPr>
        <w:t xml:space="preserve">Vrsta postupka javne nabave </w:t>
      </w:r>
    </w:p>
    <w:p w:rsidR="00472082" w:rsidRPr="008C3EF7" w:rsidRDefault="00472082" w:rsidP="0033069C">
      <w:pPr>
        <w:spacing w:after="0"/>
        <w:jc w:val="both"/>
        <w:rPr>
          <w:sz w:val="16"/>
          <w:szCs w:val="16"/>
        </w:rPr>
      </w:pPr>
    </w:p>
    <w:p w:rsidR="00EC63D8" w:rsidRPr="001F1984" w:rsidRDefault="00EC63D8" w:rsidP="0033069C">
      <w:pPr>
        <w:spacing w:after="0"/>
        <w:jc w:val="both"/>
        <w:rPr>
          <w:sz w:val="24"/>
          <w:szCs w:val="24"/>
        </w:rPr>
      </w:pPr>
      <w:r w:rsidRPr="001F1984">
        <w:rPr>
          <w:sz w:val="24"/>
          <w:szCs w:val="24"/>
        </w:rPr>
        <w:t xml:space="preserve">Postupak sklapanja ugovora </w:t>
      </w:r>
      <w:r w:rsidR="00B01956" w:rsidRPr="001F1984">
        <w:rPr>
          <w:sz w:val="24"/>
          <w:szCs w:val="24"/>
        </w:rPr>
        <w:t>o</w:t>
      </w:r>
      <w:r w:rsidRPr="001F1984">
        <w:rPr>
          <w:sz w:val="24"/>
          <w:szCs w:val="24"/>
        </w:rPr>
        <w:t xml:space="preserve"> javn</w:t>
      </w:r>
      <w:r w:rsidR="0033069C" w:rsidRPr="001F1984">
        <w:rPr>
          <w:sz w:val="24"/>
          <w:szCs w:val="24"/>
        </w:rPr>
        <w:t xml:space="preserve">oj nabavi roba sukladno </w:t>
      </w:r>
      <w:r w:rsidR="00472082" w:rsidRPr="001F1984">
        <w:rPr>
          <w:sz w:val="24"/>
          <w:szCs w:val="24"/>
        </w:rPr>
        <w:t xml:space="preserve">članku 4. i članku 5. </w:t>
      </w:r>
      <w:r w:rsidR="0033069C" w:rsidRPr="001F1984">
        <w:rPr>
          <w:sz w:val="24"/>
          <w:szCs w:val="24"/>
        </w:rPr>
        <w:t>Uputi o provedbi postupaka javne nabave bagatelne vrijednosti (KLASA: 406-01/14-03/01: URBROJ: 526-07-02/1-14-1 od 22. siječnja 2014. godine)</w:t>
      </w:r>
      <w:r w:rsidR="00472082" w:rsidRPr="001F1984">
        <w:rPr>
          <w:sz w:val="24"/>
          <w:szCs w:val="24"/>
        </w:rPr>
        <w:t>.</w:t>
      </w:r>
      <w:r w:rsidR="0033069C" w:rsidRPr="001F1984">
        <w:rPr>
          <w:sz w:val="24"/>
          <w:szCs w:val="24"/>
        </w:rPr>
        <w:t xml:space="preserve"> </w:t>
      </w:r>
      <w:r w:rsidRPr="001F1984">
        <w:rPr>
          <w:sz w:val="24"/>
          <w:szCs w:val="24"/>
        </w:rPr>
        <w:t xml:space="preserve"> </w:t>
      </w:r>
    </w:p>
    <w:p w:rsidR="00B01956" w:rsidRPr="001F1984" w:rsidRDefault="00B01956" w:rsidP="00186F0F">
      <w:pPr>
        <w:spacing w:after="0" w:line="240" w:lineRule="auto"/>
        <w:ind w:firstLine="426"/>
        <w:rPr>
          <w:rFonts w:ascii="Arial" w:hAnsi="Arial" w:cs="Arial"/>
          <w:b/>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1.6.</w:t>
      </w:r>
      <w:r w:rsidRPr="001F1984">
        <w:rPr>
          <w:rFonts w:ascii="Arial" w:hAnsi="Arial" w:cs="Arial"/>
          <w:b/>
          <w:sz w:val="24"/>
          <w:szCs w:val="24"/>
        </w:rPr>
        <w:tab/>
      </w:r>
      <w:r w:rsidR="00EC63D8" w:rsidRPr="001F1984">
        <w:rPr>
          <w:rFonts w:ascii="Arial" w:hAnsi="Arial" w:cs="Arial"/>
          <w:b/>
          <w:sz w:val="24"/>
          <w:szCs w:val="24"/>
        </w:rPr>
        <w:t xml:space="preserve">Procijenjena vrijednost nabave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Procijenjena vrijednost nabave iznosi </w:t>
      </w:r>
      <w:r w:rsidR="00472082" w:rsidRPr="001F1984">
        <w:rPr>
          <w:sz w:val="24"/>
          <w:szCs w:val="24"/>
        </w:rPr>
        <w:t>1</w:t>
      </w:r>
      <w:r w:rsidR="00442B7F">
        <w:rPr>
          <w:sz w:val="24"/>
          <w:szCs w:val="24"/>
        </w:rPr>
        <w:t>20</w:t>
      </w:r>
      <w:r w:rsidRPr="001F1984">
        <w:rPr>
          <w:sz w:val="24"/>
          <w:szCs w:val="24"/>
        </w:rPr>
        <w:t xml:space="preserve">.000,00 kn bez PDV-a   </w:t>
      </w:r>
    </w:p>
    <w:p w:rsidR="00B01956" w:rsidRPr="001F1984" w:rsidRDefault="00B01956" w:rsidP="00186F0F">
      <w:pPr>
        <w:spacing w:after="0" w:line="240" w:lineRule="auto"/>
        <w:ind w:firstLine="426"/>
        <w:rPr>
          <w:rFonts w:ascii="Arial" w:hAnsi="Arial" w:cs="Arial"/>
          <w:sz w:val="24"/>
          <w:szCs w:val="24"/>
        </w:rPr>
      </w:pPr>
    </w:p>
    <w:p w:rsidR="00EC63D8" w:rsidRPr="001F1984" w:rsidRDefault="00EC63D8" w:rsidP="00186F0F">
      <w:pPr>
        <w:spacing w:after="0" w:line="240" w:lineRule="auto"/>
        <w:rPr>
          <w:rFonts w:ascii="Arial" w:hAnsi="Arial" w:cs="Arial"/>
          <w:b/>
          <w:sz w:val="24"/>
          <w:szCs w:val="24"/>
        </w:rPr>
      </w:pPr>
      <w:r w:rsidRPr="001F1984">
        <w:rPr>
          <w:rFonts w:ascii="Arial" w:hAnsi="Arial" w:cs="Arial"/>
          <w:b/>
          <w:sz w:val="24"/>
          <w:szCs w:val="24"/>
        </w:rPr>
        <w:t>1.7.</w:t>
      </w:r>
      <w:r w:rsidR="00B01956" w:rsidRPr="001F1984">
        <w:rPr>
          <w:rFonts w:ascii="Arial" w:hAnsi="Arial" w:cs="Arial"/>
          <w:b/>
          <w:sz w:val="24"/>
          <w:szCs w:val="24"/>
        </w:rPr>
        <w:tab/>
        <w:t xml:space="preserve">Vrsta ugovora o javnoj nabavi (roba, radovi ili usluge)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Sklapanje ugovora o </w:t>
      </w:r>
      <w:r w:rsidR="002F72AF">
        <w:rPr>
          <w:sz w:val="24"/>
          <w:szCs w:val="24"/>
        </w:rPr>
        <w:t xml:space="preserve">nabavi </w:t>
      </w:r>
      <w:r w:rsidR="00472082" w:rsidRPr="001F1984">
        <w:rPr>
          <w:sz w:val="24"/>
          <w:szCs w:val="24"/>
        </w:rPr>
        <w:t xml:space="preserve">robe </w:t>
      </w:r>
      <w:r w:rsidR="008B6900" w:rsidRPr="001F1984">
        <w:rPr>
          <w:sz w:val="24"/>
          <w:szCs w:val="24"/>
        </w:rPr>
        <w:t xml:space="preserve">sukladno </w:t>
      </w:r>
      <w:r w:rsidR="00472082" w:rsidRPr="001F1984">
        <w:rPr>
          <w:sz w:val="24"/>
          <w:szCs w:val="24"/>
        </w:rPr>
        <w:t>Uputi o provedbi postupaka javne nabave bagatelne vrijednosti</w:t>
      </w:r>
      <w:r w:rsidR="008B6900" w:rsidRPr="001F1984">
        <w:rPr>
          <w:sz w:val="24"/>
          <w:szCs w:val="24"/>
        </w:rPr>
        <w:t>.</w:t>
      </w:r>
      <w:r w:rsidR="00472082" w:rsidRPr="001F1984">
        <w:rPr>
          <w:sz w:val="24"/>
          <w:szCs w:val="24"/>
        </w:rPr>
        <w:t xml:space="preserve"> </w:t>
      </w:r>
    </w:p>
    <w:p w:rsidR="00091C8F" w:rsidRPr="001F1984" w:rsidRDefault="00091C8F" w:rsidP="00186F0F">
      <w:pPr>
        <w:spacing w:after="0" w:line="240" w:lineRule="auto"/>
        <w:ind w:firstLine="426"/>
        <w:rPr>
          <w:rFonts w:ascii="Arial" w:hAnsi="Arial" w:cs="Arial"/>
          <w:sz w:val="24"/>
          <w:szCs w:val="24"/>
        </w:rPr>
      </w:pPr>
    </w:p>
    <w:p w:rsidR="00B01956" w:rsidRPr="001F1984" w:rsidRDefault="00EC63D8" w:rsidP="00186F0F">
      <w:pPr>
        <w:spacing w:after="0" w:line="240" w:lineRule="auto"/>
        <w:jc w:val="both"/>
        <w:rPr>
          <w:rFonts w:ascii="Arial" w:hAnsi="Arial" w:cs="Arial"/>
          <w:b/>
          <w:sz w:val="24"/>
          <w:szCs w:val="24"/>
        </w:rPr>
      </w:pPr>
      <w:r w:rsidRPr="001F1984">
        <w:rPr>
          <w:rFonts w:ascii="Arial" w:hAnsi="Arial" w:cs="Arial"/>
          <w:b/>
          <w:sz w:val="24"/>
          <w:szCs w:val="24"/>
        </w:rPr>
        <w:t>1.8.</w:t>
      </w:r>
      <w:r w:rsidR="00B01956" w:rsidRPr="001F1984">
        <w:rPr>
          <w:rFonts w:ascii="Arial" w:hAnsi="Arial" w:cs="Arial"/>
          <w:b/>
          <w:sz w:val="24"/>
          <w:szCs w:val="24"/>
        </w:rPr>
        <w:tab/>
      </w:r>
      <w:r w:rsidRPr="001F1984">
        <w:rPr>
          <w:rFonts w:ascii="Arial" w:hAnsi="Arial" w:cs="Arial"/>
          <w:b/>
          <w:sz w:val="24"/>
          <w:szCs w:val="24"/>
        </w:rPr>
        <w:t>Nadmetanje uklju</w:t>
      </w:r>
      <w:r w:rsidR="00B01956" w:rsidRPr="001F1984">
        <w:rPr>
          <w:rFonts w:ascii="Arial" w:hAnsi="Arial" w:cs="Arial"/>
          <w:b/>
          <w:sz w:val="24"/>
          <w:szCs w:val="24"/>
        </w:rPr>
        <w:t xml:space="preserve">čuje </w:t>
      </w:r>
      <w:r w:rsidRPr="001F1984">
        <w:rPr>
          <w:rFonts w:ascii="Arial" w:hAnsi="Arial" w:cs="Arial"/>
          <w:b/>
          <w:sz w:val="24"/>
          <w:szCs w:val="24"/>
        </w:rPr>
        <w:t xml:space="preserve">sklapanje ugovora </w:t>
      </w:r>
      <w:r w:rsidR="00B01956" w:rsidRPr="001F1984">
        <w:rPr>
          <w:rFonts w:ascii="Arial" w:hAnsi="Arial" w:cs="Arial"/>
          <w:b/>
          <w:sz w:val="24"/>
          <w:szCs w:val="24"/>
        </w:rPr>
        <w:t>o</w:t>
      </w:r>
      <w:r w:rsidRPr="001F1984">
        <w:rPr>
          <w:rFonts w:ascii="Arial" w:hAnsi="Arial" w:cs="Arial"/>
          <w:b/>
          <w:sz w:val="24"/>
          <w:szCs w:val="24"/>
        </w:rPr>
        <w:t xml:space="preserve"> javnoj nabavi </w:t>
      </w:r>
      <w:r w:rsidR="00B01956" w:rsidRPr="001F1984">
        <w:rPr>
          <w:rFonts w:ascii="Arial" w:hAnsi="Arial" w:cs="Arial"/>
          <w:b/>
          <w:sz w:val="24"/>
          <w:szCs w:val="24"/>
        </w:rPr>
        <w:t xml:space="preserve">ili </w:t>
      </w:r>
      <w:r w:rsidRPr="001F1984">
        <w:rPr>
          <w:rFonts w:ascii="Arial" w:hAnsi="Arial" w:cs="Arial"/>
          <w:b/>
          <w:sz w:val="24"/>
          <w:szCs w:val="24"/>
        </w:rPr>
        <w:t>okvirnog</w:t>
      </w:r>
      <w:r w:rsidRPr="001F1984">
        <w:rPr>
          <w:rFonts w:ascii="Arial" w:hAnsi="Arial" w:cs="Arial"/>
          <w:sz w:val="24"/>
          <w:szCs w:val="24"/>
        </w:rPr>
        <w:t xml:space="preserve"> </w:t>
      </w:r>
      <w:r w:rsidRPr="001F1984">
        <w:rPr>
          <w:rFonts w:ascii="Arial" w:hAnsi="Arial" w:cs="Arial"/>
          <w:b/>
          <w:sz w:val="24"/>
          <w:szCs w:val="24"/>
        </w:rPr>
        <w:t xml:space="preserve">sporazuma </w:t>
      </w:r>
    </w:p>
    <w:p w:rsidR="009F3D39" w:rsidRPr="001F1984" w:rsidRDefault="009F3D39" w:rsidP="00186F0F">
      <w:pPr>
        <w:spacing w:after="0" w:line="240" w:lineRule="auto"/>
        <w:ind w:firstLine="426"/>
        <w:jc w:val="both"/>
        <w:rPr>
          <w:rFonts w:ascii="Arial" w:hAnsi="Arial" w:cs="Arial"/>
          <w:sz w:val="24"/>
          <w:szCs w:val="24"/>
        </w:rPr>
      </w:pPr>
    </w:p>
    <w:p w:rsidR="00EC63D8" w:rsidRPr="001F1984" w:rsidRDefault="00EC63D8" w:rsidP="008B6900">
      <w:pPr>
        <w:spacing w:after="0"/>
        <w:jc w:val="both"/>
        <w:rPr>
          <w:sz w:val="24"/>
          <w:szCs w:val="24"/>
        </w:rPr>
      </w:pPr>
      <w:r w:rsidRPr="001F1984">
        <w:rPr>
          <w:sz w:val="24"/>
          <w:szCs w:val="24"/>
        </w:rPr>
        <w:t>Nadmetanje uk</w:t>
      </w:r>
      <w:r w:rsidR="00B01956" w:rsidRPr="001F1984">
        <w:rPr>
          <w:sz w:val="24"/>
          <w:szCs w:val="24"/>
        </w:rPr>
        <w:t xml:space="preserve">ljučuje </w:t>
      </w:r>
      <w:r w:rsidRPr="001F1984">
        <w:rPr>
          <w:sz w:val="24"/>
          <w:szCs w:val="24"/>
        </w:rPr>
        <w:t>sklapanje ugovora</w:t>
      </w:r>
      <w:r w:rsidR="000E2FDC">
        <w:rPr>
          <w:sz w:val="24"/>
          <w:szCs w:val="24"/>
        </w:rPr>
        <w:t xml:space="preserve"> ili </w:t>
      </w:r>
      <w:r w:rsidR="000E2FDC" w:rsidRPr="000E2FDC">
        <w:rPr>
          <w:sz w:val="24"/>
          <w:szCs w:val="24"/>
        </w:rPr>
        <w:t>narudžbenic</w:t>
      </w:r>
      <w:r w:rsidR="000E2FDC">
        <w:rPr>
          <w:sz w:val="24"/>
          <w:szCs w:val="24"/>
        </w:rPr>
        <w:t>e</w:t>
      </w:r>
      <w:r w:rsidR="000E2FDC" w:rsidRPr="000E2FDC">
        <w:rPr>
          <w:sz w:val="24"/>
          <w:szCs w:val="24"/>
        </w:rPr>
        <w:t>, ako sadrži sve bitne sastojke ugovora</w:t>
      </w:r>
      <w:r w:rsidRPr="001F1984">
        <w:rPr>
          <w:sz w:val="24"/>
          <w:szCs w:val="24"/>
        </w:rPr>
        <w:t xml:space="preserve"> </w:t>
      </w:r>
      <w:r w:rsidR="000E2FDC" w:rsidRPr="001F1984">
        <w:rPr>
          <w:sz w:val="24"/>
          <w:szCs w:val="24"/>
        </w:rPr>
        <w:t>sukladno Uputi o provedbi postupaka javne nabave bagatelne vrijednosti</w:t>
      </w:r>
      <w:r w:rsidR="00EB4C1B" w:rsidRPr="001F1984">
        <w:rPr>
          <w:sz w:val="24"/>
          <w:szCs w:val="24"/>
        </w:rPr>
        <w:t>.</w:t>
      </w:r>
    </w:p>
    <w:p w:rsidR="00B01956" w:rsidRPr="001F1984" w:rsidRDefault="00B01956" w:rsidP="00186F0F">
      <w:pPr>
        <w:spacing w:after="0" w:line="240" w:lineRule="auto"/>
        <w:ind w:firstLine="426"/>
        <w:rPr>
          <w:rFonts w:ascii="Arial" w:hAnsi="Arial" w:cs="Arial"/>
          <w:b/>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1.9.</w:t>
      </w:r>
      <w:r w:rsidRPr="001F1984">
        <w:rPr>
          <w:rFonts w:ascii="Arial" w:hAnsi="Arial" w:cs="Arial"/>
          <w:b/>
          <w:sz w:val="24"/>
          <w:szCs w:val="24"/>
        </w:rPr>
        <w:tab/>
      </w:r>
      <w:r w:rsidR="00EC63D8" w:rsidRPr="001F1984">
        <w:rPr>
          <w:rFonts w:ascii="Arial" w:hAnsi="Arial" w:cs="Arial"/>
          <w:b/>
          <w:sz w:val="24"/>
          <w:szCs w:val="24"/>
        </w:rPr>
        <w:t>Elektroni</w:t>
      </w:r>
      <w:r w:rsidRPr="001F1984">
        <w:rPr>
          <w:rFonts w:ascii="Arial" w:hAnsi="Arial" w:cs="Arial"/>
          <w:b/>
          <w:sz w:val="24"/>
          <w:szCs w:val="24"/>
        </w:rPr>
        <w:t>č</w:t>
      </w:r>
      <w:r w:rsidR="00EC63D8" w:rsidRPr="001F1984">
        <w:rPr>
          <w:rFonts w:ascii="Arial" w:hAnsi="Arial" w:cs="Arial"/>
          <w:b/>
          <w:sz w:val="24"/>
          <w:szCs w:val="24"/>
        </w:rPr>
        <w:t xml:space="preserve">ka </w:t>
      </w:r>
      <w:r w:rsidRPr="001F1984">
        <w:rPr>
          <w:rFonts w:ascii="Arial" w:hAnsi="Arial" w:cs="Arial"/>
          <w:b/>
          <w:sz w:val="24"/>
          <w:szCs w:val="24"/>
        </w:rPr>
        <w:t>draž</w:t>
      </w:r>
      <w:r w:rsidR="00EC63D8" w:rsidRPr="001F1984">
        <w:rPr>
          <w:rFonts w:ascii="Arial" w:hAnsi="Arial" w:cs="Arial"/>
          <w:b/>
          <w:sz w:val="24"/>
          <w:szCs w:val="24"/>
        </w:rPr>
        <w:t xml:space="preserve">ba </w:t>
      </w:r>
    </w:p>
    <w:p w:rsidR="009F3D39" w:rsidRPr="001F1984" w:rsidRDefault="009F3D39" w:rsidP="00186F0F">
      <w:pPr>
        <w:spacing w:after="0" w:line="240" w:lineRule="auto"/>
        <w:ind w:firstLine="426"/>
        <w:rPr>
          <w:rFonts w:ascii="Arial" w:hAnsi="Arial" w:cs="Arial"/>
          <w:sz w:val="24"/>
          <w:szCs w:val="24"/>
        </w:rPr>
      </w:pPr>
    </w:p>
    <w:p w:rsidR="00EB4C1B" w:rsidRPr="001F1984" w:rsidRDefault="00EB4C1B" w:rsidP="00186F0F">
      <w:pPr>
        <w:spacing w:after="0"/>
        <w:jc w:val="both"/>
        <w:rPr>
          <w:sz w:val="24"/>
          <w:szCs w:val="24"/>
        </w:rPr>
      </w:pPr>
      <w:r w:rsidRPr="001F1984">
        <w:rPr>
          <w:sz w:val="24"/>
          <w:szCs w:val="24"/>
        </w:rPr>
        <w:t xml:space="preserve">Elektronička dražba se ne provodi. Elektronička dostava ponuda nije dopuštena  </w:t>
      </w:r>
    </w:p>
    <w:p w:rsidR="00B01956" w:rsidRPr="001F1984" w:rsidRDefault="00B01956" w:rsidP="00186F0F">
      <w:pPr>
        <w:spacing w:after="0" w:line="240" w:lineRule="auto"/>
        <w:ind w:firstLine="426"/>
        <w:rPr>
          <w:rFonts w:ascii="Arial" w:hAnsi="Arial" w:cs="Arial"/>
          <w:sz w:val="24"/>
          <w:szCs w:val="24"/>
        </w:rPr>
      </w:pPr>
    </w:p>
    <w:p w:rsidR="009F3D39" w:rsidRPr="001F1984" w:rsidRDefault="009F3D39" w:rsidP="00186F0F">
      <w:pPr>
        <w:spacing w:after="0" w:line="240" w:lineRule="auto"/>
        <w:ind w:firstLine="426"/>
        <w:rPr>
          <w:rFonts w:ascii="Arial" w:hAnsi="Arial" w:cs="Arial"/>
          <w:sz w:val="24"/>
          <w:szCs w:val="24"/>
        </w:rPr>
      </w:pPr>
    </w:p>
    <w:p w:rsidR="00EC63D8" w:rsidRPr="00C12E66" w:rsidRDefault="00091C8F" w:rsidP="00186F0F">
      <w:pPr>
        <w:spacing w:after="0" w:line="240" w:lineRule="auto"/>
        <w:rPr>
          <w:rFonts w:ascii="Arial" w:hAnsi="Arial" w:cs="Arial"/>
          <w:b/>
          <w:sz w:val="24"/>
          <w:szCs w:val="24"/>
        </w:rPr>
      </w:pPr>
      <w:r w:rsidRPr="00C12E66">
        <w:rPr>
          <w:rFonts w:ascii="Arial" w:hAnsi="Arial" w:cs="Arial"/>
          <w:b/>
          <w:sz w:val="24"/>
          <w:szCs w:val="24"/>
        </w:rPr>
        <w:t>2.</w:t>
      </w:r>
      <w:r w:rsidRPr="00C12E66">
        <w:rPr>
          <w:rFonts w:ascii="Arial" w:hAnsi="Arial" w:cs="Arial"/>
          <w:b/>
          <w:sz w:val="24"/>
          <w:szCs w:val="24"/>
        </w:rPr>
        <w:tab/>
      </w:r>
      <w:r w:rsidR="00EC63D8" w:rsidRPr="00C12E66">
        <w:rPr>
          <w:rFonts w:ascii="Arial" w:hAnsi="Arial" w:cs="Arial"/>
          <w:b/>
          <w:sz w:val="24"/>
          <w:szCs w:val="24"/>
          <w:u w:val="single"/>
        </w:rPr>
        <w:t xml:space="preserve">PODACI </w:t>
      </w:r>
      <w:r w:rsidRPr="00C12E66">
        <w:rPr>
          <w:rFonts w:ascii="Arial" w:hAnsi="Arial" w:cs="Arial"/>
          <w:b/>
          <w:sz w:val="24"/>
          <w:szCs w:val="24"/>
          <w:u w:val="single"/>
        </w:rPr>
        <w:t>O</w:t>
      </w:r>
      <w:r w:rsidR="00EC63D8" w:rsidRPr="00C12E66">
        <w:rPr>
          <w:rFonts w:ascii="Arial" w:hAnsi="Arial" w:cs="Arial"/>
          <w:b/>
          <w:sz w:val="24"/>
          <w:szCs w:val="24"/>
          <w:u w:val="single"/>
        </w:rPr>
        <w:t xml:space="preserve"> PREDMETU NABAVE</w:t>
      </w:r>
      <w:r w:rsidR="00EC63D8" w:rsidRPr="00C12E66">
        <w:rPr>
          <w:rFonts w:ascii="Arial" w:hAnsi="Arial" w:cs="Arial"/>
          <w:b/>
          <w:sz w:val="24"/>
          <w:szCs w:val="24"/>
        </w:rPr>
        <w:t xml:space="preserve"> </w:t>
      </w:r>
    </w:p>
    <w:p w:rsidR="00091C8F" w:rsidRPr="001F1984" w:rsidRDefault="00091C8F" w:rsidP="00186F0F">
      <w:pPr>
        <w:spacing w:after="0" w:line="240" w:lineRule="auto"/>
        <w:ind w:firstLine="426"/>
        <w:rPr>
          <w:rFonts w:ascii="Arial" w:hAnsi="Arial" w:cs="Arial"/>
          <w:b/>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2.1.</w:t>
      </w:r>
      <w:r w:rsidRPr="001F1984">
        <w:rPr>
          <w:rFonts w:ascii="Arial" w:hAnsi="Arial" w:cs="Arial"/>
          <w:b/>
          <w:sz w:val="24"/>
          <w:szCs w:val="24"/>
        </w:rPr>
        <w:tab/>
      </w:r>
      <w:r w:rsidR="00EC63D8" w:rsidRPr="001F1984">
        <w:rPr>
          <w:rFonts w:ascii="Arial" w:hAnsi="Arial" w:cs="Arial"/>
          <w:b/>
          <w:sz w:val="24"/>
          <w:szCs w:val="24"/>
        </w:rPr>
        <w:t xml:space="preserve">Opis predmeta nabave </w:t>
      </w:r>
    </w:p>
    <w:p w:rsidR="009F3D39" w:rsidRPr="001F1984" w:rsidRDefault="009F3D39" w:rsidP="00186F0F">
      <w:pPr>
        <w:spacing w:after="0" w:line="240" w:lineRule="auto"/>
        <w:ind w:firstLine="426"/>
        <w:jc w:val="both"/>
        <w:rPr>
          <w:rFonts w:ascii="Arial" w:hAnsi="Arial" w:cs="Arial"/>
          <w:sz w:val="24"/>
          <w:szCs w:val="24"/>
        </w:rPr>
      </w:pPr>
    </w:p>
    <w:p w:rsidR="008B6900" w:rsidRPr="00635D42" w:rsidRDefault="00EC63D8" w:rsidP="00635D42">
      <w:pPr>
        <w:spacing w:after="0"/>
        <w:jc w:val="both"/>
        <w:rPr>
          <w:sz w:val="24"/>
          <w:szCs w:val="24"/>
        </w:rPr>
      </w:pPr>
      <w:r w:rsidRPr="00635D42">
        <w:rPr>
          <w:sz w:val="24"/>
          <w:szCs w:val="24"/>
        </w:rPr>
        <w:t>Predmet nabave obuhva</w:t>
      </w:r>
      <w:r w:rsidR="00091C8F" w:rsidRPr="00635D42">
        <w:rPr>
          <w:sz w:val="24"/>
          <w:szCs w:val="24"/>
        </w:rPr>
        <w:t xml:space="preserve">ća </w:t>
      </w:r>
      <w:r w:rsidR="002F72AF">
        <w:rPr>
          <w:sz w:val="24"/>
          <w:szCs w:val="24"/>
        </w:rPr>
        <w:t xml:space="preserve">postavljanje </w:t>
      </w:r>
      <w:r w:rsidR="00442B7F" w:rsidRPr="00442B7F">
        <w:rPr>
          <w:szCs w:val="24"/>
        </w:rPr>
        <w:t>LED vanjske rasvjete na skladišne objekte Plaški i Glina</w:t>
      </w:r>
      <w:r w:rsidR="00442B7F">
        <w:rPr>
          <w:szCs w:val="24"/>
        </w:rPr>
        <w:t>.</w:t>
      </w:r>
      <w:r w:rsidR="00442B7F" w:rsidRPr="00442B7F">
        <w:rPr>
          <w:szCs w:val="24"/>
        </w:rPr>
        <w:t xml:space="preserve"> </w:t>
      </w:r>
    </w:p>
    <w:p w:rsidR="002854C9" w:rsidRPr="001F1984" w:rsidRDefault="002854C9" w:rsidP="00186F0F">
      <w:pPr>
        <w:spacing w:after="0" w:line="240" w:lineRule="auto"/>
        <w:ind w:firstLine="426"/>
        <w:rPr>
          <w:rFonts w:ascii="Arial" w:hAnsi="Arial" w:cs="Arial"/>
          <w:sz w:val="24"/>
          <w:szCs w:val="24"/>
        </w:rPr>
      </w:pPr>
    </w:p>
    <w:p w:rsidR="00EC63D8" w:rsidRPr="001F1984" w:rsidRDefault="00091C8F" w:rsidP="00186F0F">
      <w:pPr>
        <w:spacing w:after="0" w:line="240" w:lineRule="auto"/>
        <w:jc w:val="both"/>
        <w:rPr>
          <w:rFonts w:ascii="Arial" w:hAnsi="Arial" w:cs="Arial"/>
          <w:b/>
          <w:sz w:val="24"/>
          <w:szCs w:val="24"/>
        </w:rPr>
      </w:pPr>
      <w:r w:rsidRPr="001F1984">
        <w:rPr>
          <w:rFonts w:ascii="Arial" w:hAnsi="Arial" w:cs="Arial"/>
          <w:b/>
          <w:sz w:val="24"/>
          <w:szCs w:val="24"/>
        </w:rPr>
        <w:t>2.2.</w:t>
      </w:r>
      <w:r w:rsidRPr="001F1984">
        <w:rPr>
          <w:rFonts w:ascii="Arial" w:hAnsi="Arial" w:cs="Arial"/>
          <w:b/>
          <w:sz w:val="24"/>
          <w:szCs w:val="24"/>
        </w:rPr>
        <w:tab/>
      </w:r>
      <w:r w:rsidR="00EC63D8" w:rsidRPr="001F1984">
        <w:rPr>
          <w:rFonts w:ascii="Arial" w:hAnsi="Arial" w:cs="Arial"/>
          <w:b/>
          <w:sz w:val="24"/>
          <w:szCs w:val="24"/>
        </w:rPr>
        <w:t xml:space="preserve">Opis i oznaka grupa predmeta nabave, ako je predmet nabave podijeljen na grupe </w:t>
      </w:r>
    </w:p>
    <w:p w:rsidR="009F3D39" w:rsidRPr="001F1984" w:rsidRDefault="009F3D39" w:rsidP="00186F0F">
      <w:pPr>
        <w:spacing w:after="0" w:line="240" w:lineRule="auto"/>
        <w:ind w:firstLine="426"/>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 xml:space="preserve">Predmet nabave nije podijeljen na grupe. Ponuda se ne </w:t>
      </w:r>
      <w:r w:rsidR="00091C8F" w:rsidRPr="00635D42">
        <w:rPr>
          <w:sz w:val="24"/>
          <w:szCs w:val="24"/>
        </w:rPr>
        <w:t xml:space="preserve">može </w:t>
      </w:r>
      <w:r w:rsidRPr="00635D42">
        <w:rPr>
          <w:sz w:val="24"/>
          <w:szCs w:val="24"/>
        </w:rPr>
        <w:t>podnositi po grupama, ve</w:t>
      </w:r>
      <w:r w:rsidR="00091C8F" w:rsidRPr="00635D42">
        <w:rPr>
          <w:sz w:val="24"/>
          <w:szCs w:val="24"/>
        </w:rPr>
        <w:t>ć</w:t>
      </w:r>
      <w:r w:rsidRPr="00635D42">
        <w:rPr>
          <w:sz w:val="24"/>
          <w:szCs w:val="24"/>
        </w:rPr>
        <w:t xml:space="preserve"> kao jedinstvena ponuda za cjelokupni predmet nabave. </w:t>
      </w:r>
    </w:p>
    <w:p w:rsidR="00091C8F" w:rsidRPr="001F1984" w:rsidRDefault="00091C8F" w:rsidP="00186F0F">
      <w:pPr>
        <w:spacing w:after="0" w:line="240" w:lineRule="auto"/>
        <w:ind w:firstLine="426"/>
        <w:rPr>
          <w:rFonts w:ascii="Arial" w:hAnsi="Arial" w:cs="Arial"/>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2.3.</w:t>
      </w:r>
      <w:r w:rsidRPr="001F1984">
        <w:rPr>
          <w:rFonts w:ascii="Arial" w:hAnsi="Arial" w:cs="Arial"/>
          <w:b/>
          <w:sz w:val="24"/>
          <w:szCs w:val="24"/>
        </w:rPr>
        <w:tab/>
      </w:r>
      <w:r w:rsidR="00EC63D8" w:rsidRPr="001F1984">
        <w:rPr>
          <w:rFonts w:ascii="Arial" w:hAnsi="Arial" w:cs="Arial"/>
          <w:b/>
          <w:sz w:val="24"/>
          <w:szCs w:val="24"/>
        </w:rPr>
        <w:t>Koli</w:t>
      </w:r>
      <w:r w:rsidRPr="001F1984">
        <w:rPr>
          <w:rFonts w:ascii="Arial" w:hAnsi="Arial" w:cs="Arial"/>
          <w:b/>
          <w:sz w:val="24"/>
          <w:szCs w:val="24"/>
        </w:rPr>
        <w:t>čina</w:t>
      </w:r>
      <w:r w:rsidR="00EC63D8" w:rsidRPr="001F1984">
        <w:rPr>
          <w:rFonts w:ascii="Arial" w:hAnsi="Arial" w:cs="Arial"/>
          <w:b/>
          <w:sz w:val="24"/>
          <w:szCs w:val="24"/>
        </w:rPr>
        <w:t xml:space="preserve">, vrsta i kvaliteta predmeta nabave </w:t>
      </w:r>
    </w:p>
    <w:p w:rsidR="009F3D39" w:rsidRPr="001F1984" w:rsidRDefault="009F3D39" w:rsidP="00186F0F">
      <w:pPr>
        <w:spacing w:after="0" w:line="240" w:lineRule="auto"/>
        <w:ind w:firstLine="426"/>
        <w:jc w:val="both"/>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Pre</w:t>
      </w:r>
      <w:r w:rsidR="00134652" w:rsidRPr="00635D42">
        <w:rPr>
          <w:sz w:val="24"/>
          <w:szCs w:val="24"/>
        </w:rPr>
        <w:t>dviđen</w:t>
      </w:r>
      <w:r w:rsidR="008B6900" w:rsidRPr="00635D42">
        <w:rPr>
          <w:sz w:val="24"/>
          <w:szCs w:val="24"/>
        </w:rPr>
        <w:t>a</w:t>
      </w:r>
      <w:r w:rsidR="00134652" w:rsidRPr="00635D42">
        <w:rPr>
          <w:sz w:val="24"/>
          <w:szCs w:val="24"/>
        </w:rPr>
        <w:t xml:space="preserve"> količin</w:t>
      </w:r>
      <w:r w:rsidR="008B6900" w:rsidRPr="00635D42">
        <w:rPr>
          <w:sz w:val="24"/>
          <w:szCs w:val="24"/>
        </w:rPr>
        <w:t>a, vrsta i kvaliteta</w:t>
      </w:r>
      <w:r w:rsidR="00134652" w:rsidRPr="00635D42">
        <w:rPr>
          <w:sz w:val="24"/>
          <w:szCs w:val="24"/>
        </w:rPr>
        <w:t xml:space="preserve"> </w:t>
      </w:r>
      <w:r w:rsidRPr="00635D42">
        <w:rPr>
          <w:sz w:val="24"/>
          <w:szCs w:val="24"/>
        </w:rPr>
        <w:t>predmeta nabave specificiran</w:t>
      </w:r>
      <w:r w:rsidR="008B6900" w:rsidRPr="00635D42">
        <w:rPr>
          <w:sz w:val="24"/>
          <w:szCs w:val="24"/>
        </w:rPr>
        <w:t>a</w:t>
      </w:r>
      <w:r w:rsidRPr="00635D42">
        <w:rPr>
          <w:sz w:val="24"/>
          <w:szCs w:val="24"/>
        </w:rPr>
        <w:t xml:space="preserve"> </w:t>
      </w:r>
      <w:r w:rsidR="008B6900" w:rsidRPr="00635D42">
        <w:rPr>
          <w:sz w:val="24"/>
          <w:szCs w:val="24"/>
        </w:rPr>
        <w:t xml:space="preserve">je </w:t>
      </w:r>
      <w:r w:rsidRPr="00635D42">
        <w:rPr>
          <w:sz w:val="24"/>
          <w:szCs w:val="24"/>
        </w:rPr>
        <w:t>tro</w:t>
      </w:r>
      <w:r w:rsidR="00134652" w:rsidRPr="00635D42">
        <w:rPr>
          <w:sz w:val="24"/>
          <w:szCs w:val="24"/>
        </w:rPr>
        <w:t>š</w:t>
      </w:r>
      <w:r w:rsidRPr="00635D42">
        <w:rPr>
          <w:sz w:val="24"/>
          <w:szCs w:val="24"/>
        </w:rPr>
        <w:t>kovniko</w:t>
      </w:r>
      <w:r w:rsidR="00134652" w:rsidRPr="00635D42">
        <w:rPr>
          <w:sz w:val="24"/>
          <w:szCs w:val="24"/>
        </w:rPr>
        <w:t>m</w:t>
      </w:r>
      <w:r w:rsidRPr="00635D42">
        <w:rPr>
          <w:sz w:val="24"/>
          <w:szCs w:val="24"/>
        </w:rPr>
        <w:t xml:space="preserve">. </w:t>
      </w:r>
    </w:p>
    <w:p w:rsidR="00134652" w:rsidRPr="001F1984" w:rsidRDefault="00134652" w:rsidP="00091C8F">
      <w:pPr>
        <w:spacing w:after="0" w:line="240" w:lineRule="auto"/>
        <w:rPr>
          <w:rFonts w:ascii="Arial" w:hAnsi="Arial" w:cs="Arial"/>
          <w:sz w:val="24"/>
          <w:szCs w:val="24"/>
        </w:rPr>
      </w:pPr>
    </w:p>
    <w:p w:rsidR="004A184B" w:rsidRPr="001F1984" w:rsidRDefault="004A184B" w:rsidP="004A184B">
      <w:pPr>
        <w:pStyle w:val="Default"/>
        <w:rPr>
          <w:color w:val="auto"/>
        </w:rPr>
      </w:pPr>
      <w:r w:rsidRPr="001F1984">
        <w:rPr>
          <w:b/>
          <w:bCs/>
          <w:color w:val="auto"/>
        </w:rPr>
        <w:t xml:space="preserve">2.4. Opis i tehnička specifikacija predmeta nabave </w:t>
      </w:r>
    </w:p>
    <w:p w:rsidR="004A184B" w:rsidRPr="001F1984" w:rsidRDefault="004A184B" w:rsidP="004A184B">
      <w:pPr>
        <w:pStyle w:val="Default"/>
        <w:rPr>
          <w:color w:val="auto"/>
        </w:rPr>
      </w:pPr>
    </w:p>
    <w:p w:rsidR="004A184B" w:rsidRPr="00635D42" w:rsidRDefault="004A184B" w:rsidP="00635D42">
      <w:pPr>
        <w:spacing w:after="0"/>
        <w:jc w:val="both"/>
        <w:rPr>
          <w:sz w:val="24"/>
          <w:szCs w:val="24"/>
        </w:rPr>
      </w:pPr>
      <w:r w:rsidRPr="00017A34">
        <w:rPr>
          <w:sz w:val="24"/>
          <w:szCs w:val="24"/>
        </w:rPr>
        <w:t xml:space="preserve">Vrsta, kvaliteta i količina predmeta nabave nalaze se u dijelu II. pod točkom </w:t>
      </w:r>
      <w:r w:rsidR="00DC23DC" w:rsidRPr="00017A34">
        <w:rPr>
          <w:sz w:val="24"/>
          <w:szCs w:val="24"/>
        </w:rPr>
        <w:t>9</w:t>
      </w:r>
      <w:r w:rsidRPr="00017A34">
        <w:rPr>
          <w:sz w:val="24"/>
          <w:szCs w:val="24"/>
        </w:rPr>
        <w:t xml:space="preserve">. </w:t>
      </w:r>
      <w:r w:rsidR="00DC23DC" w:rsidRPr="00017A34">
        <w:rPr>
          <w:sz w:val="24"/>
          <w:szCs w:val="24"/>
        </w:rPr>
        <w:t xml:space="preserve">ove dokumentacije </w:t>
      </w:r>
      <w:r w:rsidRPr="00017A34">
        <w:rPr>
          <w:sz w:val="24"/>
          <w:szCs w:val="24"/>
        </w:rPr>
        <w:t>–</w:t>
      </w:r>
      <w:r w:rsidRPr="00635D42">
        <w:rPr>
          <w:sz w:val="24"/>
          <w:szCs w:val="24"/>
        </w:rPr>
        <w:t xml:space="preserve"> </w:t>
      </w:r>
      <w:r w:rsidR="00017A34">
        <w:rPr>
          <w:sz w:val="24"/>
          <w:szCs w:val="24"/>
        </w:rPr>
        <w:t>Troškovnik (</w:t>
      </w:r>
      <w:r w:rsidRPr="00635D42">
        <w:rPr>
          <w:sz w:val="24"/>
          <w:szCs w:val="24"/>
        </w:rPr>
        <w:t>specifikacija - tehničke karakteristike</w:t>
      </w:r>
      <w:r w:rsidR="00017A34">
        <w:rPr>
          <w:sz w:val="24"/>
          <w:szCs w:val="24"/>
        </w:rPr>
        <w:t>).</w:t>
      </w:r>
    </w:p>
    <w:p w:rsidR="004A184B" w:rsidRDefault="004A184B" w:rsidP="004A184B">
      <w:pPr>
        <w:pStyle w:val="Default"/>
        <w:rPr>
          <w:b/>
          <w:color w:val="auto"/>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2.5.</w:t>
      </w:r>
      <w:r w:rsidRPr="001F1984">
        <w:rPr>
          <w:rFonts w:ascii="Arial" w:hAnsi="Arial" w:cs="Arial"/>
          <w:b/>
          <w:sz w:val="24"/>
          <w:szCs w:val="24"/>
        </w:rPr>
        <w:tab/>
      </w:r>
      <w:r w:rsidR="00EC63D8" w:rsidRPr="001F1984">
        <w:rPr>
          <w:rFonts w:ascii="Arial" w:hAnsi="Arial" w:cs="Arial"/>
          <w:b/>
          <w:sz w:val="24"/>
          <w:szCs w:val="24"/>
        </w:rPr>
        <w:t>Tro</w:t>
      </w:r>
      <w:r w:rsidRPr="001F1984">
        <w:rPr>
          <w:rFonts w:ascii="Arial" w:hAnsi="Arial" w:cs="Arial"/>
          <w:b/>
          <w:sz w:val="24"/>
          <w:szCs w:val="24"/>
        </w:rPr>
        <w:t>š</w:t>
      </w:r>
      <w:r w:rsidR="00EC63D8" w:rsidRPr="001F1984">
        <w:rPr>
          <w:rFonts w:ascii="Arial" w:hAnsi="Arial" w:cs="Arial"/>
          <w:b/>
          <w:sz w:val="24"/>
          <w:szCs w:val="24"/>
        </w:rPr>
        <w:t xml:space="preserve">kovnik </w:t>
      </w:r>
    </w:p>
    <w:p w:rsidR="009F3D39" w:rsidRPr="001F1984" w:rsidRDefault="009F3D39" w:rsidP="00091C8F">
      <w:pPr>
        <w:spacing w:after="0" w:line="240" w:lineRule="auto"/>
        <w:rPr>
          <w:rFonts w:ascii="Arial" w:hAnsi="Arial" w:cs="Arial"/>
          <w:sz w:val="24"/>
          <w:szCs w:val="24"/>
        </w:rPr>
      </w:pPr>
    </w:p>
    <w:p w:rsidR="002611C5" w:rsidRPr="00635D42" w:rsidRDefault="00EC63D8" w:rsidP="00635D42">
      <w:pPr>
        <w:spacing w:after="0"/>
        <w:jc w:val="both"/>
        <w:rPr>
          <w:sz w:val="24"/>
          <w:szCs w:val="24"/>
        </w:rPr>
      </w:pPr>
      <w:r w:rsidRPr="00635D42">
        <w:rPr>
          <w:sz w:val="24"/>
          <w:szCs w:val="24"/>
        </w:rPr>
        <w:t>Ponuditelj je obvezan ispuniti sve stavke Tro</w:t>
      </w:r>
      <w:r w:rsidR="00134652" w:rsidRPr="00635D42">
        <w:rPr>
          <w:sz w:val="24"/>
          <w:szCs w:val="24"/>
        </w:rPr>
        <w:t>š</w:t>
      </w:r>
      <w:r w:rsidRPr="00635D42">
        <w:rPr>
          <w:sz w:val="24"/>
          <w:szCs w:val="24"/>
        </w:rPr>
        <w:t>kovnika koji je sastavni dio ove dokumentacije za nadmetanje. Prilikom popunjavanja ponuditelj je du</w:t>
      </w:r>
      <w:r w:rsidR="00134652" w:rsidRPr="00635D42">
        <w:rPr>
          <w:sz w:val="24"/>
          <w:szCs w:val="24"/>
        </w:rPr>
        <w:t>ž</w:t>
      </w:r>
      <w:r w:rsidRPr="00635D42">
        <w:rPr>
          <w:sz w:val="24"/>
          <w:szCs w:val="24"/>
        </w:rPr>
        <w:t>an popuniti ozna</w:t>
      </w:r>
      <w:r w:rsidR="00134652" w:rsidRPr="00635D42">
        <w:rPr>
          <w:sz w:val="24"/>
          <w:szCs w:val="24"/>
        </w:rPr>
        <w:t>č</w:t>
      </w:r>
      <w:r w:rsidRPr="00635D42">
        <w:rPr>
          <w:sz w:val="24"/>
          <w:szCs w:val="24"/>
        </w:rPr>
        <w:t>ena mjesta te potpisano od strane ovla</w:t>
      </w:r>
      <w:r w:rsidR="00134652" w:rsidRPr="00635D42">
        <w:rPr>
          <w:sz w:val="24"/>
          <w:szCs w:val="24"/>
        </w:rPr>
        <w:t>š</w:t>
      </w:r>
      <w:r w:rsidRPr="00635D42">
        <w:rPr>
          <w:sz w:val="24"/>
          <w:szCs w:val="24"/>
        </w:rPr>
        <w:t>tene osobe prilo</w:t>
      </w:r>
      <w:r w:rsidR="00134652" w:rsidRPr="00635D42">
        <w:rPr>
          <w:sz w:val="24"/>
          <w:szCs w:val="24"/>
        </w:rPr>
        <w:t>ž</w:t>
      </w:r>
      <w:r w:rsidRPr="00635D42">
        <w:rPr>
          <w:sz w:val="24"/>
          <w:szCs w:val="24"/>
        </w:rPr>
        <w:t>iti ponudi za nadmetanje. Ako nisu ispunjenje sve stavke tro</w:t>
      </w:r>
      <w:r w:rsidR="00134652" w:rsidRPr="00635D42">
        <w:rPr>
          <w:sz w:val="24"/>
          <w:szCs w:val="24"/>
        </w:rPr>
        <w:t>š</w:t>
      </w:r>
      <w:r w:rsidRPr="00635D42">
        <w:rPr>
          <w:sz w:val="24"/>
          <w:szCs w:val="24"/>
        </w:rPr>
        <w:t xml:space="preserve">kovnika smatrati </w:t>
      </w:r>
      <w:r w:rsidR="00635D42" w:rsidRPr="00635D42">
        <w:rPr>
          <w:sz w:val="24"/>
          <w:szCs w:val="24"/>
        </w:rPr>
        <w:t>ć</w:t>
      </w:r>
      <w:r w:rsidRPr="00635D42">
        <w:rPr>
          <w:sz w:val="24"/>
          <w:szCs w:val="24"/>
        </w:rPr>
        <w:t>e se da ponuditelj ne nudi kompletno tra</w:t>
      </w:r>
      <w:r w:rsidR="00134652" w:rsidRPr="00635D42">
        <w:rPr>
          <w:sz w:val="24"/>
          <w:szCs w:val="24"/>
        </w:rPr>
        <w:t>ž</w:t>
      </w:r>
      <w:r w:rsidRPr="00635D42">
        <w:rPr>
          <w:sz w:val="24"/>
          <w:szCs w:val="24"/>
        </w:rPr>
        <w:t xml:space="preserve">enu </w:t>
      </w:r>
      <w:r w:rsidR="00635D42" w:rsidRPr="00635D42">
        <w:rPr>
          <w:sz w:val="24"/>
          <w:szCs w:val="24"/>
        </w:rPr>
        <w:t>predmetnu robu</w:t>
      </w:r>
      <w:r w:rsidRPr="00635D42">
        <w:rPr>
          <w:sz w:val="24"/>
          <w:szCs w:val="24"/>
        </w:rPr>
        <w:t xml:space="preserve"> te </w:t>
      </w:r>
      <w:r w:rsidR="008B6900" w:rsidRPr="00635D42">
        <w:rPr>
          <w:sz w:val="24"/>
          <w:szCs w:val="24"/>
        </w:rPr>
        <w:t>ć</w:t>
      </w:r>
      <w:r w:rsidRPr="00635D42">
        <w:rPr>
          <w:sz w:val="24"/>
          <w:szCs w:val="24"/>
        </w:rPr>
        <w:t>e takvu ponudu naru</w:t>
      </w:r>
      <w:r w:rsidR="00134652" w:rsidRPr="00635D42">
        <w:rPr>
          <w:sz w:val="24"/>
          <w:szCs w:val="24"/>
        </w:rPr>
        <w:t>č</w:t>
      </w:r>
      <w:r w:rsidRPr="00635D42">
        <w:rPr>
          <w:sz w:val="24"/>
          <w:szCs w:val="24"/>
        </w:rPr>
        <w:t>ite</w:t>
      </w:r>
      <w:r w:rsidR="00134652" w:rsidRPr="00635D42">
        <w:rPr>
          <w:sz w:val="24"/>
          <w:szCs w:val="24"/>
        </w:rPr>
        <w:t>lj</w:t>
      </w:r>
      <w:r w:rsidRPr="00635D42">
        <w:rPr>
          <w:sz w:val="24"/>
          <w:szCs w:val="24"/>
        </w:rPr>
        <w:t xml:space="preserve"> ocijeni</w:t>
      </w:r>
      <w:r w:rsidR="008B6900" w:rsidRPr="00635D42">
        <w:rPr>
          <w:sz w:val="24"/>
          <w:szCs w:val="24"/>
        </w:rPr>
        <w:t>t</w:t>
      </w:r>
      <w:r w:rsidRPr="00635D42">
        <w:rPr>
          <w:sz w:val="24"/>
          <w:szCs w:val="24"/>
        </w:rPr>
        <w:t xml:space="preserve">i nepravilnom. </w:t>
      </w:r>
      <w:r w:rsidR="002611C5" w:rsidRPr="00635D42">
        <w:rPr>
          <w:sz w:val="24"/>
          <w:szCs w:val="24"/>
        </w:rPr>
        <w:t xml:space="preserve">Troškovnik se nalazi u dijelu II. pod točkom </w:t>
      </w:r>
      <w:r w:rsidR="00442B7F">
        <w:rPr>
          <w:sz w:val="24"/>
          <w:szCs w:val="24"/>
        </w:rPr>
        <w:t>9</w:t>
      </w:r>
      <w:r w:rsidR="002611C5" w:rsidRPr="00635D42">
        <w:rPr>
          <w:sz w:val="24"/>
          <w:szCs w:val="24"/>
        </w:rPr>
        <w:t xml:space="preserve">. ove dokumentacije. </w:t>
      </w:r>
    </w:p>
    <w:p w:rsidR="00EC63D8" w:rsidRPr="001F1984" w:rsidRDefault="00EC63D8" w:rsidP="001A3542">
      <w:pPr>
        <w:spacing w:after="0" w:line="240" w:lineRule="auto"/>
        <w:jc w:val="both"/>
        <w:rPr>
          <w:rFonts w:ascii="Arial" w:hAnsi="Arial" w:cs="Arial"/>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2.6.</w:t>
      </w:r>
      <w:r w:rsidRPr="001F1984">
        <w:rPr>
          <w:rFonts w:ascii="Arial" w:hAnsi="Arial" w:cs="Arial"/>
          <w:b/>
          <w:sz w:val="24"/>
          <w:szCs w:val="24"/>
        </w:rPr>
        <w:tab/>
      </w:r>
      <w:r w:rsidR="00EC63D8" w:rsidRPr="001F1984">
        <w:rPr>
          <w:rFonts w:ascii="Arial" w:hAnsi="Arial" w:cs="Arial"/>
          <w:b/>
          <w:sz w:val="24"/>
          <w:szCs w:val="24"/>
        </w:rPr>
        <w:t xml:space="preserve">Mjesto isporuke </w:t>
      </w:r>
      <w:r w:rsidR="0072774A">
        <w:rPr>
          <w:rFonts w:ascii="Arial" w:hAnsi="Arial" w:cs="Arial"/>
          <w:b/>
          <w:sz w:val="24"/>
          <w:szCs w:val="24"/>
        </w:rPr>
        <w:t>predmeta nabave</w:t>
      </w:r>
      <w:r w:rsidRPr="001F1984">
        <w:rPr>
          <w:rFonts w:ascii="Arial" w:hAnsi="Arial" w:cs="Arial"/>
          <w:b/>
          <w:sz w:val="24"/>
          <w:szCs w:val="24"/>
        </w:rPr>
        <w:t xml:space="preserve">: </w:t>
      </w:r>
      <w:r w:rsidR="004E35E1" w:rsidRPr="004E35E1">
        <w:rPr>
          <w:sz w:val="24"/>
          <w:szCs w:val="24"/>
        </w:rPr>
        <w:t>skladiš</w:t>
      </w:r>
      <w:r w:rsidR="00442B7F">
        <w:rPr>
          <w:sz w:val="24"/>
          <w:szCs w:val="24"/>
        </w:rPr>
        <w:t xml:space="preserve">ni objekti </w:t>
      </w:r>
      <w:r w:rsidR="004E35E1">
        <w:rPr>
          <w:sz w:val="24"/>
          <w:szCs w:val="24"/>
        </w:rPr>
        <w:t xml:space="preserve">Plaški </w:t>
      </w:r>
      <w:r w:rsidR="00975B2A">
        <w:rPr>
          <w:sz w:val="24"/>
          <w:szCs w:val="24"/>
        </w:rPr>
        <w:t>i Glina</w:t>
      </w:r>
      <w:r w:rsidR="00823B96">
        <w:rPr>
          <w:sz w:val="24"/>
          <w:szCs w:val="24"/>
        </w:rPr>
        <w:t>.</w:t>
      </w:r>
      <w:r w:rsidR="00975B2A">
        <w:rPr>
          <w:sz w:val="24"/>
          <w:szCs w:val="24"/>
        </w:rPr>
        <w:t xml:space="preserve">  </w:t>
      </w:r>
    </w:p>
    <w:p w:rsidR="00134652" w:rsidRDefault="00134652" w:rsidP="00091C8F">
      <w:pPr>
        <w:spacing w:after="0" w:line="240" w:lineRule="auto"/>
        <w:rPr>
          <w:rFonts w:ascii="Arial" w:hAnsi="Arial" w:cs="Arial"/>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2.7.</w:t>
      </w:r>
      <w:r w:rsidRPr="001F1984">
        <w:rPr>
          <w:rFonts w:ascii="Arial" w:hAnsi="Arial" w:cs="Arial"/>
          <w:b/>
          <w:sz w:val="24"/>
          <w:szCs w:val="24"/>
        </w:rPr>
        <w:tab/>
      </w:r>
      <w:r w:rsidR="00EC63D8" w:rsidRPr="001F1984">
        <w:rPr>
          <w:rFonts w:ascii="Arial" w:hAnsi="Arial" w:cs="Arial"/>
          <w:b/>
          <w:sz w:val="24"/>
          <w:szCs w:val="24"/>
        </w:rPr>
        <w:t>Rok pru</w:t>
      </w:r>
      <w:r w:rsidRPr="001F1984">
        <w:rPr>
          <w:rFonts w:ascii="Arial" w:hAnsi="Arial" w:cs="Arial"/>
          <w:b/>
          <w:sz w:val="24"/>
          <w:szCs w:val="24"/>
        </w:rPr>
        <w:t>ž</w:t>
      </w:r>
      <w:r w:rsidR="00EC63D8" w:rsidRPr="001F1984">
        <w:rPr>
          <w:rFonts w:ascii="Arial" w:hAnsi="Arial" w:cs="Arial"/>
          <w:b/>
          <w:sz w:val="24"/>
          <w:szCs w:val="24"/>
        </w:rPr>
        <w:t xml:space="preserve">anja usluge i trajanje ugovora </w:t>
      </w:r>
      <w:r w:rsidRPr="001F1984">
        <w:rPr>
          <w:rFonts w:ascii="Arial" w:hAnsi="Arial" w:cs="Arial"/>
          <w:b/>
          <w:sz w:val="24"/>
          <w:szCs w:val="24"/>
        </w:rPr>
        <w:t>o</w:t>
      </w:r>
      <w:r w:rsidR="00EC63D8" w:rsidRPr="001F1984">
        <w:rPr>
          <w:rFonts w:ascii="Arial" w:hAnsi="Arial" w:cs="Arial"/>
          <w:b/>
          <w:sz w:val="24"/>
          <w:szCs w:val="24"/>
        </w:rPr>
        <w:t xml:space="preserve"> javnoj nabavi </w:t>
      </w:r>
    </w:p>
    <w:p w:rsidR="004A184B" w:rsidRPr="004E4FA7" w:rsidRDefault="004A184B" w:rsidP="00662CB0">
      <w:pPr>
        <w:spacing w:after="0" w:line="240" w:lineRule="auto"/>
        <w:jc w:val="both"/>
        <w:rPr>
          <w:rFonts w:ascii="Arial" w:hAnsi="Arial" w:cs="Arial"/>
          <w:sz w:val="16"/>
          <w:szCs w:val="16"/>
        </w:rPr>
      </w:pPr>
    </w:p>
    <w:p w:rsidR="00662CB0" w:rsidRDefault="00662CB0" w:rsidP="00662CB0">
      <w:pPr>
        <w:spacing w:after="0" w:line="240" w:lineRule="auto"/>
        <w:jc w:val="both"/>
        <w:rPr>
          <w:sz w:val="24"/>
          <w:szCs w:val="24"/>
        </w:rPr>
      </w:pPr>
      <w:r w:rsidRPr="00635D42">
        <w:rPr>
          <w:sz w:val="24"/>
          <w:szCs w:val="24"/>
        </w:rPr>
        <w:t xml:space="preserve">Ponuditelj </w:t>
      </w:r>
      <w:r w:rsidR="008B6900" w:rsidRPr="00635D42">
        <w:rPr>
          <w:sz w:val="24"/>
          <w:szCs w:val="24"/>
        </w:rPr>
        <w:t>ć</w:t>
      </w:r>
      <w:r w:rsidRPr="00635D42">
        <w:rPr>
          <w:sz w:val="24"/>
          <w:szCs w:val="24"/>
        </w:rPr>
        <w:t xml:space="preserve">e sa </w:t>
      </w:r>
      <w:r w:rsidR="00396374">
        <w:rPr>
          <w:sz w:val="24"/>
          <w:szCs w:val="24"/>
        </w:rPr>
        <w:t xml:space="preserve">postavljanjem </w:t>
      </w:r>
      <w:r w:rsidR="000260BD" w:rsidRPr="000260BD">
        <w:rPr>
          <w:sz w:val="24"/>
          <w:szCs w:val="24"/>
        </w:rPr>
        <w:t xml:space="preserve">LED vanjske rasvjete na skladišne objekte Plaški i Glina. </w:t>
      </w:r>
      <w:r w:rsidRPr="00635D42">
        <w:rPr>
          <w:sz w:val="24"/>
          <w:szCs w:val="24"/>
        </w:rPr>
        <w:t xml:space="preserve">započeti odmah po potpisu ugovora. Ugovor o </w:t>
      </w:r>
      <w:r w:rsidR="008760C8">
        <w:rPr>
          <w:sz w:val="24"/>
          <w:szCs w:val="24"/>
        </w:rPr>
        <w:t>predmetu nabave</w:t>
      </w:r>
      <w:r w:rsidR="00A910F4" w:rsidRPr="00635D42">
        <w:rPr>
          <w:sz w:val="24"/>
          <w:szCs w:val="24"/>
        </w:rPr>
        <w:t xml:space="preserve"> s</w:t>
      </w:r>
      <w:r w:rsidRPr="00635D42">
        <w:rPr>
          <w:sz w:val="24"/>
          <w:szCs w:val="24"/>
        </w:rPr>
        <w:t xml:space="preserve">e sklapa na </w:t>
      </w:r>
      <w:r w:rsidR="00A910F4" w:rsidRPr="00635D42">
        <w:rPr>
          <w:sz w:val="24"/>
          <w:szCs w:val="24"/>
        </w:rPr>
        <w:t xml:space="preserve">rok od </w:t>
      </w:r>
      <w:r w:rsidR="00396374">
        <w:rPr>
          <w:sz w:val="24"/>
          <w:szCs w:val="24"/>
        </w:rPr>
        <w:t>30</w:t>
      </w:r>
      <w:r w:rsidR="00A910F4" w:rsidRPr="00635D42">
        <w:rPr>
          <w:sz w:val="24"/>
          <w:szCs w:val="24"/>
        </w:rPr>
        <w:t xml:space="preserve"> dana.</w:t>
      </w:r>
      <w:r w:rsidRPr="00635D42">
        <w:rPr>
          <w:sz w:val="24"/>
          <w:szCs w:val="24"/>
        </w:rPr>
        <w:t xml:space="preserve"> </w:t>
      </w:r>
    </w:p>
    <w:p w:rsidR="00AA5E38" w:rsidRPr="00635D42" w:rsidRDefault="00AA5E38" w:rsidP="00662CB0">
      <w:pPr>
        <w:spacing w:after="0" w:line="240" w:lineRule="auto"/>
        <w:jc w:val="both"/>
        <w:rPr>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lastRenderedPageBreak/>
        <w:t>3.</w:t>
      </w:r>
      <w:r w:rsidRPr="001F1984">
        <w:rPr>
          <w:rFonts w:ascii="Arial" w:hAnsi="Arial" w:cs="Arial"/>
          <w:b/>
          <w:sz w:val="24"/>
          <w:szCs w:val="24"/>
        </w:rPr>
        <w:tab/>
      </w:r>
      <w:r w:rsidR="00EC63D8" w:rsidRPr="00C12E66">
        <w:rPr>
          <w:rFonts w:ascii="Arial" w:hAnsi="Arial" w:cs="Arial"/>
          <w:b/>
          <w:sz w:val="24"/>
          <w:szCs w:val="24"/>
          <w:u w:val="single"/>
        </w:rPr>
        <w:t>RAZLOZI</w:t>
      </w:r>
      <w:r w:rsidR="00434509" w:rsidRPr="00C12E66">
        <w:rPr>
          <w:rFonts w:ascii="Arial" w:hAnsi="Arial" w:cs="Arial"/>
          <w:b/>
          <w:sz w:val="24"/>
          <w:szCs w:val="24"/>
          <w:u w:val="single"/>
        </w:rPr>
        <w:t xml:space="preserve"> </w:t>
      </w:r>
      <w:r w:rsidR="00EC63D8" w:rsidRPr="00C12E66">
        <w:rPr>
          <w:rFonts w:ascii="Arial" w:hAnsi="Arial" w:cs="Arial"/>
          <w:b/>
          <w:sz w:val="24"/>
          <w:szCs w:val="24"/>
          <w:u w:val="single"/>
        </w:rPr>
        <w:t>ISKLJU</w:t>
      </w:r>
      <w:r w:rsidR="00434509" w:rsidRPr="00C12E66">
        <w:rPr>
          <w:rFonts w:ascii="Arial" w:hAnsi="Arial" w:cs="Arial"/>
          <w:b/>
          <w:sz w:val="24"/>
          <w:szCs w:val="24"/>
          <w:u w:val="single"/>
        </w:rPr>
        <w:t>Č</w:t>
      </w:r>
      <w:r w:rsidR="00EC63D8" w:rsidRPr="00C12E66">
        <w:rPr>
          <w:rFonts w:ascii="Arial" w:hAnsi="Arial" w:cs="Arial"/>
          <w:b/>
          <w:sz w:val="24"/>
          <w:szCs w:val="24"/>
          <w:u w:val="single"/>
        </w:rPr>
        <w:t>ENJA PONUDITELJA</w:t>
      </w:r>
      <w:r w:rsidR="00EC63D8" w:rsidRPr="001F1984">
        <w:rPr>
          <w:rFonts w:ascii="Arial" w:hAnsi="Arial" w:cs="Arial"/>
          <w:b/>
          <w:sz w:val="24"/>
          <w:szCs w:val="24"/>
        </w:rPr>
        <w:t xml:space="preserve"> </w:t>
      </w:r>
    </w:p>
    <w:p w:rsidR="00134652" w:rsidRPr="001F1984" w:rsidRDefault="00134652" w:rsidP="00B40511">
      <w:pPr>
        <w:spacing w:after="0" w:line="240" w:lineRule="auto"/>
        <w:jc w:val="both"/>
        <w:rPr>
          <w:rFonts w:ascii="Arial" w:hAnsi="Arial" w:cs="Arial"/>
          <w:b/>
          <w:sz w:val="24"/>
          <w:szCs w:val="24"/>
        </w:rPr>
      </w:pPr>
    </w:p>
    <w:p w:rsidR="000E4AB0" w:rsidRPr="001F1984" w:rsidRDefault="000E4AB0" w:rsidP="000E4AB0">
      <w:pPr>
        <w:rPr>
          <w:b/>
          <w:i/>
          <w:sz w:val="24"/>
          <w:szCs w:val="24"/>
          <w:u w:val="single"/>
        </w:rPr>
      </w:pPr>
      <w:r w:rsidRPr="001F1984">
        <w:rPr>
          <w:b/>
          <w:i/>
          <w:sz w:val="24"/>
          <w:szCs w:val="24"/>
        </w:rPr>
        <w:t xml:space="preserve">3.1. </w:t>
      </w:r>
      <w:r w:rsidRPr="001F1984">
        <w:rPr>
          <w:b/>
          <w:i/>
          <w:sz w:val="24"/>
          <w:szCs w:val="24"/>
          <w:u w:val="single"/>
        </w:rPr>
        <w:t>Obvezni razlozi isključenja ponuditelja</w:t>
      </w:r>
      <w:r w:rsidR="008A25C0" w:rsidRPr="001F1984">
        <w:rPr>
          <w:b/>
          <w:i/>
          <w:sz w:val="24"/>
          <w:szCs w:val="24"/>
          <w:u w:val="single"/>
        </w:rPr>
        <w:t xml:space="preserve"> te dokumenti kojima ponuditelj dokazuje da ne postoje razlozi za isključenje</w:t>
      </w:r>
    </w:p>
    <w:p w:rsidR="000E4AB0" w:rsidRPr="001F1984" w:rsidRDefault="000E4AB0" w:rsidP="000E4AB0">
      <w:pPr>
        <w:rPr>
          <w:sz w:val="24"/>
          <w:szCs w:val="24"/>
        </w:rPr>
      </w:pPr>
      <w:r w:rsidRPr="001F1984">
        <w:rPr>
          <w:sz w:val="24"/>
          <w:szCs w:val="24"/>
        </w:rPr>
        <w:t xml:space="preserve">Temeljem članka 67. stavak 1. točke 1., 2. i 3. Zakona o javnoj nabavi, Naručitelj obvezan je isključiti ponuditelja iz postupka javne nabave: </w:t>
      </w:r>
    </w:p>
    <w:p w:rsidR="000E4AB0" w:rsidRPr="001F1984" w:rsidRDefault="000E4AB0" w:rsidP="000E4AB0">
      <w:pPr>
        <w:jc w:val="both"/>
        <w:rPr>
          <w:b/>
          <w:i/>
          <w:sz w:val="24"/>
          <w:szCs w:val="24"/>
        </w:rPr>
      </w:pPr>
      <w:r w:rsidRPr="001F1984">
        <w:rPr>
          <w:b/>
          <w:i/>
          <w:sz w:val="24"/>
          <w:szCs w:val="24"/>
        </w:rPr>
        <w:t xml:space="preserve">3.1.1.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w:t>
      </w:r>
    </w:p>
    <w:p w:rsidR="000E4AB0" w:rsidRPr="001F1984" w:rsidRDefault="000E4AB0" w:rsidP="00085FF9">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(„Narodne novine“  broj125/11 i 144/12), </w:t>
      </w:r>
    </w:p>
    <w:p w:rsidR="000E4AB0" w:rsidRPr="001F1984" w:rsidRDefault="000E4AB0" w:rsidP="00085FF9">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0E4AB0" w:rsidRPr="001F1984" w:rsidRDefault="000E4AB0" w:rsidP="0035396C">
      <w:pPr>
        <w:spacing w:before="240"/>
        <w:jc w:val="both"/>
        <w:rPr>
          <w:sz w:val="24"/>
          <w:szCs w:val="24"/>
        </w:rPr>
      </w:pPr>
      <w:r w:rsidRPr="001F1984">
        <w:rPr>
          <w:sz w:val="24"/>
          <w:szCs w:val="24"/>
        </w:rPr>
        <w:t xml:space="preserve">Za potrebe utvrđivanja okolnosti iz ove Dokumentacije za nadmetanje, točke 3.1.1. a) i b) gospodarski subjekt u ponudi dostavlja izjavu. Izjavu daje osoba po zakonu ovlaštena za zastupanje gospodarskog subjekta za sebe i za gospodarski subjekt. Izjava ne smije biti starija od tri mjeseca računajući od dana početka postupka javne nabave. </w:t>
      </w:r>
    </w:p>
    <w:p w:rsidR="000E4AB0" w:rsidRPr="001F1984" w:rsidRDefault="000E4AB0" w:rsidP="000E4AB0">
      <w:pPr>
        <w:ind w:right="357"/>
        <w:jc w:val="both"/>
        <w:rPr>
          <w:sz w:val="24"/>
          <w:szCs w:val="24"/>
        </w:rPr>
      </w:pPr>
      <w:r w:rsidRPr="001F1984">
        <w:rPr>
          <w:sz w:val="24"/>
          <w:szCs w:val="24"/>
        </w:rPr>
        <w:t>Odgovarajućom izjavom smatrat će se i popunjena izjava iz točke 7.4.1. ove Dokumentacije.</w:t>
      </w:r>
    </w:p>
    <w:p w:rsidR="000E4AB0" w:rsidRPr="001F1984" w:rsidRDefault="000E4AB0" w:rsidP="000E4AB0">
      <w:pPr>
        <w:jc w:val="both"/>
        <w:rPr>
          <w:sz w:val="24"/>
          <w:szCs w:val="24"/>
        </w:rPr>
      </w:pPr>
      <w:r w:rsidRPr="001F1984">
        <w:rPr>
          <w:sz w:val="24"/>
          <w:szCs w:val="24"/>
        </w:rPr>
        <w:t xml:space="preserve">Javni naručitelj može tijekom postupka javne nabave radi provjere okolnosti iz točke 3.1.1. a) i b) ove Dokumentacije za nadmetanje od tijela nadležnog za vođenje kaznene evidencije i razmjenu tih podataka s drugim državama za bilo kojeg natjecatelja, ponuditelja ili osobu po zakonu ovlaštenu za zastupanje gospodarskog subjekta zatražiti izdavanje potvrde o činjenicama o kojima to tijelo vodi službenu evidenciju. Ako nije u mogućnosti pribaviti navedenu potvrdu radi provjere okolnosti iz točke 3.1.1. a)  i b) ove Dokumentacije za nadmetanje javni naručitelj može od natjecatelja ili ponuditelja zatražiti da u primjerenom roku dostavi važeći: </w:t>
      </w:r>
    </w:p>
    <w:p w:rsidR="000E4AB0" w:rsidRPr="001F1984" w:rsidRDefault="000E4AB0" w:rsidP="000E4AB0">
      <w:pPr>
        <w:jc w:val="both"/>
        <w:rPr>
          <w:sz w:val="24"/>
          <w:szCs w:val="24"/>
        </w:rPr>
      </w:pPr>
      <w:r w:rsidRPr="001F1984">
        <w:rPr>
          <w:sz w:val="24"/>
          <w:szCs w:val="24"/>
        </w:rPr>
        <w:t xml:space="preserve">1. dokument tijela nadležnog za vođenje kaznene evidencije države sjedišta gospodarskog subjekta, odnosno države čiji je državljanin osoba ovlaštena po zakonu za zastupanje gospodarskog subjekta, ili </w:t>
      </w:r>
    </w:p>
    <w:p w:rsidR="000E4AB0" w:rsidRPr="001F1984" w:rsidRDefault="000E4AB0" w:rsidP="000E4AB0">
      <w:pPr>
        <w:jc w:val="both"/>
        <w:rPr>
          <w:sz w:val="24"/>
          <w:szCs w:val="24"/>
        </w:rPr>
      </w:pPr>
      <w:r w:rsidRPr="001F1984">
        <w:rPr>
          <w:sz w:val="24"/>
          <w:szCs w:val="24"/>
        </w:rPr>
        <w:lastRenderedPageBreak/>
        <w:t xml:space="preserve">2. jednakovrijedni dokument koji izdaje nadležno sudsko ili upravno tijelo u državi sjedišta gospodarskog subjekta, odnosno u državi čiji je državljanin osoba ovlaštena po zakonu za zastupanje gospodarskog subjekta, ako se ne izdaje dokument iz kaznene evidencije iz točke 1.  ili </w:t>
      </w:r>
    </w:p>
    <w:p w:rsidR="000E4AB0" w:rsidRPr="001F1984" w:rsidRDefault="000E4AB0" w:rsidP="000E4AB0">
      <w:pPr>
        <w:jc w:val="both"/>
        <w:rPr>
          <w:sz w:val="24"/>
          <w:szCs w:val="24"/>
        </w:rPr>
      </w:pPr>
      <w:r w:rsidRPr="001F1984">
        <w:rPr>
          <w:sz w:val="24"/>
          <w:szCs w:val="24"/>
        </w:rPr>
        <w:t xml:space="preserve">3. 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što uključuje i ovlaštenje  za provjeru sukladno članku 67.  stavku 4. Zakona o javnoj nabavi. </w:t>
      </w:r>
    </w:p>
    <w:p w:rsidR="000E4AB0" w:rsidRPr="001F1984" w:rsidRDefault="000E4AB0" w:rsidP="000E4AB0">
      <w:pPr>
        <w:jc w:val="both"/>
        <w:rPr>
          <w:b/>
          <w:i/>
          <w:sz w:val="24"/>
          <w:szCs w:val="24"/>
        </w:rPr>
      </w:pPr>
      <w:r w:rsidRPr="001F1984">
        <w:rPr>
          <w:b/>
          <w:i/>
          <w:sz w:val="24"/>
          <w:szCs w:val="24"/>
        </w:rPr>
        <w:t xml:space="preserve">3.1.2.. ako nije ispunio obvezu plaćanja dospjelih poreznih obveza i obveza za mirovinsko i zdravstveno osiguranje, osim ako mu prema posebnom zakonu plaćanje tih obveza nije dopušteno ili je odobrena odgoda plaćanja (primjerice u postupku predstečajne nagodbe), </w:t>
      </w:r>
    </w:p>
    <w:p w:rsidR="000E4AB0" w:rsidRPr="001F1984" w:rsidRDefault="000E4AB0" w:rsidP="000E4AB0">
      <w:pPr>
        <w:jc w:val="both"/>
        <w:rPr>
          <w:sz w:val="24"/>
          <w:szCs w:val="24"/>
        </w:rPr>
      </w:pPr>
      <w:r w:rsidRPr="001F1984">
        <w:rPr>
          <w:sz w:val="24"/>
          <w:szCs w:val="24"/>
        </w:rPr>
        <w:t xml:space="preserve">Za potrebe utvrđivanja okolnosti iz točke 3.1.2. ove dokumentacije za nadmetanje gospodarski subjekt u ponudi ili zahtjevu za sudjelovanje dostavlja: </w:t>
      </w:r>
    </w:p>
    <w:p w:rsidR="000E4AB0" w:rsidRPr="001F1984" w:rsidRDefault="000E4AB0" w:rsidP="000E4AB0">
      <w:pPr>
        <w:jc w:val="both"/>
        <w:rPr>
          <w:sz w:val="24"/>
          <w:szCs w:val="24"/>
        </w:rPr>
      </w:pPr>
      <w:r w:rsidRPr="001F1984">
        <w:rPr>
          <w:sz w:val="24"/>
          <w:szCs w:val="24"/>
        </w:rPr>
        <w:t xml:space="preserve">a) potvrdu Porezne uprave o stanju duga koja ne smije biti starija od 30 dana računajući od dana početka postupka javne nabave, ili </w:t>
      </w:r>
    </w:p>
    <w:p w:rsidR="000E4AB0" w:rsidRPr="001F1984" w:rsidRDefault="000E4AB0" w:rsidP="000E4AB0">
      <w:pPr>
        <w:jc w:val="both"/>
        <w:rPr>
          <w:sz w:val="24"/>
          <w:szCs w:val="24"/>
        </w:rPr>
      </w:pPr>
      <w:r w:rsidRPr="001F1984">
        <w:rPr>
          <w:sz w:val="24"/>
          <w:szCs w:val="24"/>
        </w:rPr>
        <w:t xml:space="preserve">b) važeći jednakovrijedni dokument nadležnog tijela države sjedišta gospodarskog subjekta, ako se ne izdaje potvrda iz točke 3.1.2. a), ili </w:t>
      </w:r>
    </w:p>
    <w:p w:rsidR="000E4AB0" w:rsidRPr="001F1984" w:rsidRDefault="000E4AB0" w:rsidP="000E4AB0">
      <w:pPr>
        <w:jc w:val="both"/>
        <w:rPr>
          <w:sz w:val="24"/>
          <w:szCs w:val="24"/>
        </w:rPr>
      </w:pPr>
      <w:r w:rsidRPr="001F1984">
        <w:rPr>
          <w:sz w:val="24"/>
          <w:szCs w:val="24"/>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koja ne smije biti starija  od 30 dana računajući od dana početka postupka javne nabave, ako se u državi sjedišta gospodarskog subjekta ne izdaje potvrda iz točke 3.1.2. a) ili jednakovrijedni dokument iz točke 3.1.2.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w:t>
      </w:r>
    </w:p>
    <w:p w:rsidR="000E4AB0" w:rsidRPr="001F1984" w:rsidRDefault="000E4AB0" w:rsidP="000E4AB0">
      <w:pPr>
        <w:jc w:val="both"/>
        <w:rPr>
          <w:b/>
          <w:i/>
          <w:sz w:val="24"/>
          <w:szCs w:val="24"/>
        </w:rPr>
      </w:pPr>
      <w:r w:rsidRPr="001F1984">
        <w:rPr>
          <w:b/>
          <w:i/>
          <w:sz w:val="24"/>
          <w:szCs w:val="24"/>
        </w:rPr>
        <w:t xml:space="preserve">3.1.3. ako je dostavio lažne podatke pri dostavi dokumenata iz toče 3.1.1. i točke 3.1.2. </w:t>
      </w:r>
    </w:p>
    <w:p w:rsidR="000E4AB0" w:rsidRPr="001F1984" w:rsidRDefault="000E4AB0" w:rsidP="008A25C0">
      <w:pPr>
        <w:jc w:val="both"/>
        <w:rPr>
          <w:sz w:val="24"/>
          <w:szCs w:val="24"/>
        </w:rPr>
      </w:pPr>
      <w:r w:rsidRPr="001F1984">
        <w:rPr>
          <w:sz w:val="24"/>
          <w:szCs w:val="24"/>
        </w:rPr>
        <w:t xml:space="preserve">U slučaju zajednice ponuditelja, okolnosti iz ove točke utvrđuju se za sve članove zajednice ponuditelja pojedinačno. Na temelju članka 67. stavka 7. Zakona o javnoj nabavi okolnosti iz  ove točke utvrđuju se i za sve podizvoditelje. </w:t>
      </w:r>
    </w:p>
    <w:p w:rsidR="00EC63D8" w:rsidRPr="00E91452" w:rsidRDefault="00EC63D8" w:rsidP="00E91452">
      <w:pPr>
        <w:rPr>
          <w:b/>
          <w:i/>
          <w:sz w:val="24"/>
          <w:szCs w:val="24"/>
          <w:u w:val="single"/>
        </w:rPr>
      </w:pPr>
      <w:r w:rsidRPr="00E91452">
        <w:rPr>
          <w:b/>
          <w:i/>
          <w:sz w:val="24"/>
          <w:szCs w:val="24"/>
          <w:u w:val="single"/>
        </w:rPr>
        <w:lastRenderedPageBreak/>
        <w:t>3.2. Ostali razlozi za isključenje ponuditelja (</w:t>
      </w:r>
      <w:r w:rsidR="00134652" w:rsidRPr="00E91452">
        <w:rPr>
          <w:b/>
          <w:i/>
          <w:sz w:val="24"/>
          <w:szCs w:val="24"/>
          <w:u w:val="single"/>
        </w:rPr>
        <w:t>članak</w:t>
      </w:r>
      <w:r w:rsidRPr="00E91452">
        <w:rPr>
          <w:b/>
          <w:i/>
          <w:sz w:val="24"/>
          <w:szCs w:val="24"/>
          <w:u w:val="single"/>
        </w:rPr>
        <w:t xml:space="preserve"> 68. ZJN) </w:t>
      </w:r>
    </w:p>
    <w:p w:rsidR="00EC63D8" w:rsidRPr="001F1984" w:rsidRDefault="00EC63D8" w:rsidP="00091C8F">
      <w:pPr>
        <w:spacing w:after="0" w:line="240" w:lineRule="auto"/>
        <w:rPr>
          <w:rFonts w:ascii="Arial" w:hAnsi="Arial" w:cs="Arial"/>
          <w:sz w:val="24"/>
          <w:szCs w:val="24"/>
        </w:rPr>
      </w:pPr>
      <w:r w:rsidRPr="001F1984">
        <w:rPr>
          <w:rFonts w:ascii="Arial" w:hAnsi="Arial" w:cs="Arial"/>
          <w:sz w:val="24"/>
          <w:szCs w:val="24"/>
        </w:rPr>
        <w:t xml:space="preserve">Javni naručitelj isključiti </w:t>
      </w:r>
      <w:r w:rsidR="00085FF9" w:rsidRPr="001F1984">
        <w:rPr>
          <w:rFonts w:ascii="Arial" w:hAnsi="Arial" w:cs="Arial"/>
          <w:sz w:val="24"/>
          <w:szCs w:val="24"/>
        </w:rPr>
        <w:t>ć</w:t>
      </w:r>
      <w:r w:rsidRPr="001F1984">
        <w:rPr>
          <w:rFonts w:ascii="Arial" w:hAnsi="Arial" w:cs="Arial"/>
          <w:sz w:val="24"/>
          <w:szCs w:val="24"/>
        </w:rPr>
        <w:t xml:space="preserve">e ponuditelja iz postupka javne nabave: </w:t>
      </w:r>
    </w:p>
    <w:p w:rsidR="00EC63D8" w:rsidRPr="001F1984" w:rsidRDefault="00EC63D8" w:rsidP="00091C8F">
      <w:pPr>
        <w:spacing w:after="0" w:line="240" w:lineRule="auto"/>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1. ako je nad njime otvoren stečaj, ako je u postupku likvidacije, ako njime upravlja osoba postavljena od strane nadležnog suda, ako je u nagodbi s vjerovnicima, ako je obustavio poslovne djelatnosti ili se nalazi u sličnom postupku prema propisima </w:t>
      </w:r>
      <w:r w:rsidR="00134652" w:rsidRPr="00635D42">
        <w:rPr>
          <w:sz w:val="24"/>
          <w:szCs w:val="24"/>
        </w:rPr>
        <w:t>države</w:t>
      </w:r>
      <w:r w:rsidR="00EC63D8" w:rsidRPr="00635D42">
        <w:rPr>
          <w:sz w:val="24"/>
          <w:szCs w:val="24"/>
        </w:rPr>
        <w:t xml:space="preserve"> sjedišta gospodarskog subjekta, </w:t>
      </w:r>
    </w:p>
    <w:p w:rsidR="00380BA7" w:rsidRPr="001F1984" w:rsidRDefault="00380BA7"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3.2.2</w:t>
      </w:r>
      <w:r w:rsidR="00EC63D8" w:rsidRPr="00635D42">
        <w:rPr>
          <w:sz w:val="24"/>
          <w:szCs w:val="24"/>
        </w:rPr>
        <w:t xml:space="preserve">. ako je nad njime pokrenut prethodni postupak radi utvrđivanja uvjeta za otvaranje stečajnog postupka, ili postupak likvidacije po službenoj dužnosti, ili postupak nadležnog suda za postavljanje osobe koja ce njime upravljati, ili postupak nagodbe s vjerovnicima ili se nalazi u sličnom postupku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3. ako je gospodarski subjekt pravomoćno osuđen za kazneno djelo ili prekršaj u vezi s obavljanjem profesionalne djelatnosti, odnosno za odgovarajuće djelo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ili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4. ako je gospodarski subjekt u posljednje dvije godine do početka postupka javne nabave učinio težak profesionalni propust koji javni naručitelj može dokazati na bilo koji način. </w:t>
      </w:r>
    </w:p>
    <w:p w:rsidR="00EC63D8" w:rsidRPr="001F1984" w:rsidRDefault="00EC63D8" w:rsidP="00091C8F">
      <w:pPr>
        <w:spacing w:after="0" w:line="240" w:lineRule="auto"/>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 xml:space="preserve">Za potrebe utvrđivanja okolnosti iz točke 3.2. točke </w:t>
      </w:r>
      <w:r w:rsidR="00DA5F01" w:rsidRPr="001F1984">
        <w:rPr>
          <w:rFonts w:ascii="Arial" w:hAnsi="Arial" w:cs="Arial"/>
          <w:b/>
          <w:sz w:val="24"/>
          <w:szCs w:val="24"/>
        </w:rPr>
        <w:t>3.2.</w:t>
      </w:r>
      <w:r w:rsidRPr="001F1984">
        <w:rPr>
          <w:rFonts w:ascii="Arial" w:hAnsi="Arial" w:cs="Arial"/>
          <w:b/>
          <w:sz w:val="24"/>
          <w:szCs w:val="24"/>
        </w:rPr>
        <w:t xml:space="preserve">1. i točke </w:t>
      </w:r>
      <w:r w:rsidR="00DA5F01" w:rsidRPr="001F1984">
        <w:rPr>
          <w:rFonts w:ascii="Arial" w:hAnsi="Arial" w:cs="Arial"/>
          <w:b/>
          <w:sz w:val="24"/>
          <w:szCs w:val="24"/>
        </w:rPr>
        <w:t>3.2.</w:t>
      </w:r>
      <w:r w:rsidRPr="001F1984">
        <w:rPr>
          <w:rFonts w:ascii="Arial" w:hAnsi="Arial" w:cs="Arial"/>
          <w:b/>
          <w:sz w:val="24"/>
          <w:szCs w:val="24"/>
        </w:rPr>
        <w:t xml:space="preserve">2. ove Dokumentacije za nadmetanje gospodarski subjekt dužan je u ponudi dostaviti: </w:t>
      </w:r>
    </w:p>
    <w:p w:rsidR="00EC63D8" w:rsidRPr="001F1984" w:rsidRDefault="00EC63D8"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1. izvod iz sudskog, obrtnog ili drugog odgovarajućeg registra </w:t>
      </w:r>
      <w:r w:rsidR="00134652" w:rsidRPr="00635D42">
        <w:rPr>
          <w:sz w:val="24"/>
          <w:szCs w:val="24"/>
        </w:rPr>
        <w:t>države</w:t>
      </w:r>
      <w:r w:rsidRPr="00635D42">
        <w:rPr>
          <w:sz w:val="24"/>
          <w:szCs w:val="24"/>
        </w:rPr>
        <w:t xml:space="preserve"> sjedišta gospodarskog subjekta koji ne smije biti stariji od tri mjeseca računajući od dana početka postupka javne nabave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2. važeći jednakovrijedni dokument koji je izdalo nadležno sudsko ili upravno tijelo u državi </w:t>
      </w:r>
      <w:r w:rsidR="00134652" w:rsidRPr="00635D42">
        <w:rPr>
          <w:sz w:val="24"/>
          <w:szCs w:val="24"/>
        </w:rPr>
        <w:t>sjedišta</w:t>
      </w:r>
      <w:r w:rsidRPr="00635D42">
        <w:rPr>
          <w:sz w:val="24"/>
          <w:szCs w:val="24"/>
        </w:rPr>
        <w:t xml:space="preserve"> gospodarskog subjekta, ako se ne izdaje izvod iz točke 1. ovoga stavka</w:t>
      </w:r>
      <w:r w:rsidR="003261D3" w:rsidRPr="00635D42">
        <w:rPr>
          <w:sz w:val="24"/>
          <w:szCs w:val="24"/>
        </w:rPr>
        <w:t xml:space="preserve"> ili </w:t>
      </w:r>
      <w:r w:rsidRPr="00635D42">
        <w:rPr>
          <w:sz w:val="24"/>
          <w:szCs w:val="24"/>
        </w:rPr>
        <w:t xml:space="preserve">izvod ne sadrži sve podatke potrebne za utvrđivanje tih okolnosti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ili odgovarajuću izjavu osobe koja je po zakonu </w:t>
      </w:r>
      <w:r w:rsidR="00134652" w:rsidRPr="00635D42">
        <w:rPr>
          <w:sz w:val="24"/>
          <w:szCs w:val="24"/>
        </w:rPr>
        <w:t>ovlaštena</w:t>
      </w:r>
      <w:r w:rsidRPr="00635D42">
        <w:rPr>
          <w:sz w:val="24"/>
          <w:szCs w:val="24"/>
        </w:rPr>
        <w:t xml:space="preserve"> za zastupanje gospodarskog subjekta ispred nadležne sudske ili upravne vlasti ili bilježnika</w:t>
      </w:r>
      <w:r w:rsidR="003261D3" w:rsidRPr="00635D42">
        <w:rPr>
          <w:sz w:val="24"/>
          <w:szCs w:val="24"/>
        </w:rPr>
        <w:t xml:space="preserve"> ili </w:t>
      </w:r>
      <w:r w:rsidRPr="00635D42">
        <w:rPr>
          <w:sz w:val="24"/>
          <w:szCs w:val="24"/>
        </w:rPr>
        <w:t>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strukovnog</w:t>
      </w:r>
      <w:r w:rsidR="003261D3" w:rsidRPr="00635D42">
        <w:rPr>
          <w:sz w:val="24"/>
          <w:szCs w:val="24"/>
        </w:rPr>
        <w:t xml:space="preserve"> 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 xml:space="preserve">dišta </w:t>
      </w:r>
      <w:r w:rsidRPr="00635D42">
        <w:rPr>
          <w:sz w:val="24"/>
          <w:szCs w:val="24"/>
        </w:rPr>
        <w:t>gospodarskog subjekta</w:t>
      </w:r>
      <w:r w:rsidR="003261D3" w:rsidRPr="00635D42">
        <w:rPr>
          <w:sz w:val="24"/>
          <w:szCs w:val="24"/>
        </w:rPr>
        <w:t xml:space="preserve"> ili </w:t>
      </w:r>
      <w:r w:rsidRPr="00635D42">
        <w:rPr>
          <w:sz w:val="24"/>
          <w:szCs w:val="24"/>
        </w:rPr>
        <w:t>izjavu s ovjerenim potpisom kod bilježnika, koje ne smiju biti starije od tri mjeseca ra</w:t>
      </w:r>
      <w:r w:rsidR="003261D3" w:rsidRPr="00635D42">
        <w:rPr>
          <w:sz w:val="24"/>
          <w:szCs w:val="24"/>
        </w:rPr>
        <w:t>č</w:t>
      </w:r>
      <w:r w:rsidRPr="00635D42">
        <w:rPr>
          <w:sz w:val="24"/>
          <w:szCs w:val="24"/>
        </w:rPr>
        <w:t>unaju</w:t>
      </w:r>
      <w:r w:rsidR="003261D3" w:rsidRPr="00635D42">
        <w:rPr>
          <w:sz w:val="24"/>
          <w:szCs w:val="24"/>
        </w:rPr>
        <w:t xml:space="preserve">ći </w:t>
      </w:r>
      <w:r w:rsidRPr="00635D42">
        <w:rPr>
          <w:sz w:val="24"/>
          <w:szCs w:val="24"/>
        </w:rPr>
        <w:t>od dana po</w:t>
      </w:r>
      <w:r w:rsidR="003261D3" w:rsidRPr="00635D42">
        <w:rPr>
          <w:sz w:val="24"/>
          <w:szCs w:val="24"/>
        </w:rPr>
        <w:t>č</w:t>
      </w:r>
      <w:r w:rsidRPr="00635D42">
        <w:rPr>
          <w:sz w:val="24"/>
          <w:szCs w:val="24"/>
        </w:rPr>
        <w:t>etka pos</w:t>
      </w:r>
      <w:r w:rsidR="003261D3" w:rsidRPr="00635D42">
        <w:rPr>
          <w:sz w:val="24"/>
          <w:szCs w:val="24"/>
        </w:rPr>
        <w:t>tupka javne nabave, ako se u drž</w:t>
      </w:r>
      <w:r w:rsidRPr="00635D42">
        <w:rPr>
          <w:sz w:val="24"/>
          <w:szCs w:val="24"/>
        </w:rPr>
        <w:t xml:space="preserve">avi </w:t>
      </w:r>
      <w:r w:rsidR="00134652" w:rsidRPr="00635D42">
        <w:rPr>
          <w:sz w:val="24"/>
          <w:szCs w:val="24"/>
        </w:rPr>
        <w:t>sjedišta</w:t>
      </w:r>
      <w:r w:rsidRPr="00635D42">
        <w:rPr>
          <w:sz w:val="24"/>
          <w:szCs w:val="24"/>
        </w:rPr>
        <w:t xml:space="preserve"> gospodarskog subjekta ne izdaje izvod iz točke 1. ovoga stavka</w:t>
      </w:r>
      <w:r w:rsidR="003261D3" w:rsidRPr="00635D42">
        <w:rPr>
          <w:sz w:val="24"/>
          <w:szCs w:val="24"/>
        </w:rPr>
        <w:t xml:space="preserve"> ili </w:t>
      </w:r>
      <w:r w:rsidRPr="00635D42">
        <w:rPr>
          <w:sz w:val="24"/>
          <w:szCs w:val="24"/>
        </w:rPr>
        <w:t>dokument iz točke 2. ovoga stavka</w:t>
      </w:r>
      <w:r w:rsidR="003261D3" w:rsidRPr="00635D42">
        <w:rPr>
          <w:sz w:val="24"/>
          <w:szCs w:val="24"/>
        </w:rPr>
        <w:t xml:space="preserve"> ili </w:t>
      </w:r>
      <w:r w:rsidRPr="00635D42">
        <w:rPr>
          <w:sz w:val="24"/>
          <w:szCs w:val="24"/>
        </w:rPr>
        <w:t>oni ne sa</w:t>
      </w:r>
      <w:r w:rsidR="003261D3" w:rsidRPr="00635D42">
        <w:rPr>
          <w:sz w:val="24"/>
          <w:szCs w:val="24"/>
        </w:rPr>
        <w:t xml:space="preserve">drže </w:t>
      </w:r>
      <w:r w:rsidRPr="00635D42">
        <w:rPr>
          <w:sz w:val="24"/>
          <w:szCs w:val="24"/>
        </w:rPr>
        <w:t>sve podatke potrebne za utvr</w:t>
      </w:r>
      <w:r w:rsidR="003261D3" w:rsidRPr="00635D42">
        <w:rPr>
          <w:sz w:val="24"/>
          <w:szCs w:val="24"/>
        </w:rPr>
        <w:t>đ</w:t>
      </w:r>
      <w:r w:rsidRPr="00635D42">
        <w:rPr>
          <w:sz w:val="24"/>
          <w:szCs w:val="24"/>
        </w:rPr>
        <w:t xml:space="preserve">ivanje tih okolnosti. </w:t>
      </w:r>
    </w:p>
    <w:p w:rsidR="003261D3" w:rsidRPr="001F1984" w:rsidRDefault="003261D3" w:rsidP="00EC63D8">
      <w:pPr>
        <w:spacing w:after="0" w:line="240" w:lineRule="auto"/>
        <w:jc w:val="both"/>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Za potrebe utvr</w:t>
      </w:r>
      <w:r w:rsidR="003261D3" w:rsidRPr="001F1984">
        <w:rPr>
          <w:rFonts w:ascii="Arial" w:hAnsi="Arial" w:cs="Arial"/>
          <w:b/>
          <w:sz w:val="24"/>
          <w:szCs w:val="24"/>
        </w:rPr>
        <w:t>đ</w:t>
      </w:r>
      <w:r w:rsidRPr="001F1984">
        <w:rPr>
          <w:rFonts w:ascii="Arial" w:hAnsi="Arial" w:cs="Arial"/>
          <w:b/>
          <w:sz w:val="24"/>
          <w:szCs w:val="24"/>
        </w:rPr>
        <w:t xml:space="preserve">ivanja okolnosti iz točke 3.2. točke 3. ovoga </w:t>
      </w:r>
      <w:r w:rsidR="003261D3" w:rsidRPr="001F1984">
        <w:rPr>
          <w:rFonts w:ascii="Arial" w:hAnsi="Arial" w:cs="Arial"/>
          <w:b/>
          <w:sz w:val="24"/>
          <w:szCs w:val="24"/>
        </w:rPr>
        <w:t>č</w:t>
      </w:r>
      <w:r w:rsidRPr="001F1984">
        <w:rPr>
          <w:rFonts w:ascii="Arial" w:hAnsi="Arial" w:cs="Arial"/>
          <w:b/>
          <w:sz w:val="24"/>
          <w:szCs w:val="24"/>
        </w:rPr>
        <w:t>lanka gospodarski subjekt u ponudi i</w:t>
      </w:r>
      <w:r w:rsidR="003261D3" w:rsidRPr="001F1984">
        <w:rPr>
          <w:rFonts w:ascii="Arial" w:hAnsi="Arial" w:cs="Arial"/>
          <w:b/>
          <w:sz w:val="24"/>
          <w:szCs w:val="24"/>
        </w:rPr>
        <w:t>l</w:t>
      </w:r>
      <w:r w:rsidRPr="001F1984">
        <w:rPr>
          <w:rFonts w:ascii="Arial" w:hAnsi="Arial" w:cs="Arial"/>
          <w:b/>
          <w:sz w:val="24"/>
          <w:szCs w:val="24"/>
        </w:rPr>
        <w:t xml:space="preserve">i zahtjevu za sudjelovanje dostavlja izjavu.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Izjavu daje osoba po zakonu </w:t>
      </w:r>
      <w:r w:rsidR="00134652" w:rsidRPr="00635D42">
        <w:rPr>
          <w:sz w:val="24"/>
          <w:szCs w:val="24"/>
        </w:rPr>
        <w:t>ovlaštena</w:t>
      </w:r>
      <w:r w:rsidRPr="00635D42">
        <w:rPr>
          <w:sz w:val="24"/>
          <w:szCs w:val="24"/>
        </w:rPr>
        <w:t xml:space="preserve"> za zastupanje gospodarskog subjekta. </w:t>
      </w:r>
    </w:p>
    <w:p w:rsidR="00EC63D8" w:rsidRPr="00635D42" w:rsidRDefault="00EC63D8" w:rsidP="00EC63D8">
      <w:pPr>
        <w:spacing w:after="0" w:line="240" w:lineRule="auto"/>
        <w:jc w:val="both"/>
        <w:rPr>
          <w:sz w:val="24"/>
          <w:szCs w:val="24"/>
        </w:rPr>
      </w:pPr>
      <w:r w:rsidRPr="00635D42">
        <w:rPr>
          <w:sz w:val="24"/>
          <w:szCs w:val="24"/>
        </w:rPr>
        <w:t>Izjava ne smije biti starija od tri mjeseca ra</w:t>
      </w:r>
      <w:r w:rsidR="003261D3" w:rsidRPr="00635D42">
        <w:rPr>
          <w:sz w:val="24"/>
          <w:szCs w:val="24"/>
        </w:rPr>
        <w:t>č</w:t>
      </w:r>
      <w:r w:rsidRPr="00635D42">
        <w:rPr>
          <w:sz w:val="24"/>
          <w:szCs w:val="24"/>
        </w:rPr>
        <w:t>unaju</w:t>
      </w:r>
      <w:r w:rsidR="003261D3" w:rsidRPr="00635D42">
        <w:rPr>
          <w:sz w:val="24"/>
          <w:szCs w:val="24"/>
        </w:rPr>
        <w:t>ć</w:t>
      </w:r>
      <w:r w:rsidRPr="00635D42">
        <w:rPr>
          <w:sz w:val="24"/>
          <w:szCs w:val="24"/>
        </w:rPr>
        <w:t>i od dana po</w:t>
      </w:r>
      <w:r w:rsidR="003261D3" w:rsidRPr="00635D42">
        <w:rPr>
          <w:sz w:val="24"/>
          <w:szCs w:val="24"/>
        </w:rPr>
        <w:t>č</w:t>
      </w:r>
      <w:r w:rsidRPr="00635D42">
        <w:rPr>
          <w:sz w:val="24"/>
          <w:szCs w:val="24"/>
        </w:rPr>
        <w:t xml:space="preserve">etka postupka javne nabave. </w:t>
      </w:r>
    </w:p>
    <w:p w:rsidR="003261D3" w:rsidRPr="001F1984" w:rsidRDefault="003261D3" w:rsidP="00EC63D8">
      <w:pPr>
        <w:spacing w:after="0" w:line="240" w:lineRule="auto"/>
        <w:jc w:val="both"/>
        <w:rPr>
          <w:rFonts w:ascii="Arial" w:hAnsi="Arial" w:cs="Arial"/>
          <w:sz w:val="24"/>
          <w:szCs w:val="24"/>
        </w:rPr>
      </w:pPr>
    </w:p>
    <w:p w:rsidR="003261D3"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Ako nije u mo</w:t>
      </w:r>
      <w:r w:rsidR="003261D3" w:rsidRPr="001F1984">
        <w:rPr>
          <w:rFonts w:ascii="Arial" w:hAnsi="Arial" w:cs="Arial"/>
          <w:b/>
          <w:sz w:val="24"/>
          <w:szCs w:val="24"/>
        </w:rPr>
        <w:t>g</w:t>
      </w:r>
      <w:r w:rsidRPr="001F1984">
        <w:rPr>
          <w:rFonts w:ascii="Arial" w:hAnsi="Arial" w:cs="Arial"/>
          <w:b/>
          <w:sz w:val="24"/>
          <w:szCs w:val="24"/>
        </w:rPr>
        <w:t>u</w:t>
      </w:r>
      <w:r w:rsidR="003261D3" w:rsidRPr="001F1984">
        <w:rPr>
          <w:rFonts w:ascii="Arial" w:hAnsi="Arial" w:cs="Arial"/>
          <w:b/>
          <w:sz w:val="24"/>
          <w:szCs w:val="24"/>
        </w:rPr>
        <w:t>ć</w:t>
      </w:r>
      <w:r w:rsidRPr="001F1984">
        <w:rPr>
          <w:rFonts w:ascii="Arial" w:hAnsi="Arial" w:cs="Arial"/>
          <w:b/>
          <w:sz w:val="24"/>
          <w:szCs w:val="24"/>
        </w:rPr>
        <w:t>nost</w:t>
      </w:r>
      <w:r w:rsidR="003261D3" w:rsidRPr="001F1984">
        <w:rPr>
          <w:rFonts w:ascii="Arial" w:hAnsi="Arial" w:cs="Arial"/>
          <w:b/>
          <w:sz w:val="24"/>
          <w:szCs w:val="24"/>
        </w:rPr>
        <w:t>i</w:t>
      </w:r>
      <w:r w:rsidRPr="001F1984">
        <w:rPr>
          <w:rFonts w:ascii="Arial" w:hAnsi="Arial" w:cs="Arial"/>
          <w:b/>
          <w:sz w:val="24"/>
          <w:szCs w:val="24"/>
        </w:rPr>
        <w:t xml:space="preserve"> pribaviti potvrdu radi provjere okolnosti iz točke 3.2. točke 3. ove Dokumentacije, javni naru</w:t>
      </w:r>
      <w:r w:rsidR="003261D3" w:rsidRPr="001F1984">
        <w:rPr>
          <w:rFonts w:ascii="Arial" w:hAnsi="Arial" w:cs="Arial"/>
          <w:b/>
          <w:sz w:val="24"/>
          <w:szCs w:val="24"/>
        </w:rPr>
        <w:t xml:space="preserve">čitelj može </w:t>
      </w:r>
      <w:r w:rsidRPr="001F1984">
        <w:rPr>
          <w:rFonts w:ascii="Arial" w:hAnsi="Arial" w:cs="Arial"/>
          <w:b/>
          <w:sz w:val="24"/>
          <w:szCs w:val="24"/>
        </w:rPr>
        <w:t>od natjecatelja</w:t>
      </w:r>
      <w:r w:rsidR="003261D3" w:rsidRPr="001F1984">
        <w:rPr>
          <w:rFonts w:ascii="Arial" w:hAnsi="Arial" w:cs="Arial"/>
          <w:b/>
          <w:sz w:val="24"/>
          <w:szCs w:val="24"/>
        </w:rPr>
        <w:t xml:space="preserve"> ili </w:t>
      </w:r>
      <w:r w:rsidRPr="001F1984">
        <w:rPr>
          <w:rFonts w:ascii="Arial" w:hAnsi="Arial" w:cs="Arial"/>
          <w:b/>
          <w:sz w:val="24"/>
          <w:szCs w:val="24"/>
        </w:rPr>
        <w:t>ponuditelja zatra</w:t>
      </w:r>
      <w:r w:rsidR="003261D3" w:rsidRPr="001F1984">
        <w:rPr>
          <w:rFonts w:ascii="Arial" w:hAnsi="Arial" w:cs="Arial"/>
          <w:b/>
          <w:sz w:val="24"/>
          <w:szCs w:val="24"/>
        </w:rPr>
        <w:t>žiti da u primjerenom roku dostavi važeći:</w:t>
      </w:r>
    </w:p>
    <w:p w:rsidR="005B1D2A" w:rsidRPr="001F1984" w:rsidRDefault="005B1D2A" w:rsidP="00EC63D8">
      <w:pPr>
        <w:spacing w:after="0" w:line="240" w:lineRule="auto"/>
        <w:jc w:val="both"/>
        <w:rPr>
          <w:rFonts w:ascii="Arial" w:hAnsi="Arial" w:cs="Arial"/>
          <w:b/>
          <w:sz w:val="24"/>
          <w:szCs w:val="24"/>
        </w:rPr>
      </w:pPr>
    </w:p>
    <w:p w:rsidR="00EC63D8" w:rsidRPr="00635D42" w:rsidRDefault="00EC63D8" w:rsidP="00EC63D8">
      <w:pPr>
        <w:spacing w:after="0" w:line="240" w:lineRule="auto"/>
        <w:jc w:val="both"/>
        <w:rPr>
          <w:sz w:val="24"/>
          <w:szCs w:val="24"/>
        </w:rPr>
      </w:pPr>
      <w:r w:rsidRPr="00635D42">
        <w:rPr>
          <w:sz w:val="24"/>
          <w:szCs w:val="24"/>
        </w:rPr>
        <w:t>1. dokument tijela 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za vo</w:t>
      </w:r>
      <w:r w:rsidR="003261D3" w:rsidRPr="00635D42">
        <w:rPr>
          <w:sz w:val="24"/>
          <w:szCs w:val="24"/>
        </w:rPr>
        <w:t>đ</w:t>
      </w:r>
      <w:r w:rsidRPr="00635D42">
        <w:rPr>
          <w:sz w:val="24"/>
          <w:szCs w:val="24"/>
        </w:rPr>
        <w:t>enje kaznene, prekr</w:t>
      </w:r>
      <w:r w:rsidR="003261D3" w:rsidRPr="00635D42">
        <w:rPr>
          <w:sz w:val="24"/>
          <w:szCs w:val="24"/>
        </w:rPr>
        <w:t>š</w:t>
      </w:r>
      <w:r w:rsidRPr="00635D42">
        <w:rPr>
          <w:sz w:val="24"/>
          <w:szCs w:val="24"/>
        </w:rPr>
        <w:t>ajne i</w:t>
      </w:r>
      <w:r w:rsidR="003261D3" w:rsidRPr="00635D42">
        <w:rPr>
          <w:sz w:val="24"/>
          <w:szCs w:val="24"/>
        </w:rPr>
        <w:t>l</w:t>
      </w:r>
      <w:r w:rsidRPr="00635D42">
        <w:rPr>
          <w:sz w:val="24"/>
          <w:szCs w:val="24"/>
        </w:rPr>
        <w:t>i od</w:t>
      </w:r>
      <w:r w:rsidR="003261D3" w:rsidRPr="00635D42">
        <w:rPr>
          <w:sz w:val="24"/>
          <w:szCs w:val="24"/>
        </w:rPr>
        <w:t>g</w:t>
      </w:r>
      <w:r w:rsidRPr="00635D42">
        <w:rPr>
          <w:sz w:val="24"/>
          <w:szCs w:val="24"/>
        </w:rPr>
        <w:t>ovaraju</w:t>
      </w:r>
      <w:r w:rsidR="003261D3" w:rsidRPr="00635D42">
        <w:rPr>
          <w:sz w:val="24"/>
          <w:szCs w:val="24"/>
        </w:rPr>
        <w:t>ć</w:t>
      </w:r>
      <w:r w:rsidRPr="00635D42">
        <w:rPr>
          <w:sz w:val="24"/>
          <w:szCs w:val="24"/>
        </w:rPr>
        <w:t xml:space="preserve">e evidencije </w:t>
      </w:r>
      <w:r w:rsidR="00134652" w:rsidRPr="00635D42">
        <w:rPr>
          <w:sz w:val="24"/>
          <w:szCs w:val="24"/>
        </w:rPr>
        <w:t>države</w:t>
      </w:r>
      <w:r w:rsidRPr="00635D42">
        <w:rPr>
          <w:sz w:val="24"/>
          <w:szCs w:val="24"/>
        </w:rPr>
        <w:t xml:space="preserve"> </w:t>
      </w:r>
      <w:r w:rsidR="00134652" w:rsidRPr="00635D42">
        <w:rPr>
          <w:sz w:val="24"/>
          <w:szCs w:val="24"/>
        </w:rPr>
        <w:t>sjedišta</w:t>
      </w:r>
      <w:r w:rsidRPr="00635D42">
        <w:rPr>
          <w:sz w:val="24"/>
          <w:szCs w:val="24"/>
        </w:rPr>
        <w:t xml:space="preserve"> gospodarskog subjekta i</w:t>
      </w:r>
      <w:r w:rsidR="003261D3" w:rsidRPr="00635D42">
        <w:rPr>
          <w:sz w:val="24"/>
          <w:szCs w:val="24"/>
        </w:rPr>
        <w:t>l</w:t>
      </w:r>
      <w:r w:rsidRPr="00635D42">
        <w:rPr>
          <w:sz w:val="24"/>
          <w:szCs w:val="24"/>
        </w:rPr>
        <w:t xml:space="preserve">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2. jednakovrijedni dokument koji izdaje nadle</w:t>
      </w:r>
      <w:r w:rsidR="003261D3" w:rsidRPr="00635D42">
        <w:rPr>
          <w:sz w:val="24"/>
          <w:szCs w:val="24"/>
        </w:rPr>
        <w:t>ž</w:t>
      </w:r>
      <w:r w:rsidRPr="00635D42">
        <w:rPr>
          <w:sz w:val="24"/>
          <w:szCs w:val="24"/>
        </w:rPr>
        <w:t>no sudsko i</w:t>
      </w:r>
      <w:r w:rsidR="003261D3" w:rsidRPr="00635D42">
        <w:rPr>
          <w:sz w:val="24"/>
          <w:szCs w:val="24"/>
        </w:rPr>
        <w:t>l</w:t>
      </w:r>
      <w:r w:rsidRPr="00635D42">
        <w:rPr>
          <w:sz w:val="24"/>
          <w:szCs w:val="24"/>
        </w:rPr>
        <w:t>i upravno tijelo u dr</w:t>
      </w:r>
      <w:r w:rsidR="003261D3" w:rsidRPr="00635D42">
        <w:rPr>
          <w:sz w:val="24"/>
          <w:szCs w:val="24"/>
        </w:rPr>
        <w:t>ž</w:t>
      </w:r>
      <w:r w:rsidRPr="00635D42">
        <w:rPr>
          <w:sz w:val="24"/>
          <w:szCs w:val="24"/>
        </w:rPr>
        <w:t xml:space="preserve">avi </w:t>
      </w:r>
      <w:r w:rsidR="00134652" w:rsidRPr="00635D42">
        <w:rPr>
          <w:sz w:val="24"/>
          <w:szCs w:val="24"/>
        </w:rPr>
        <w:t>sjedišta</w:t>
      </w:r>
      <w:r w:rsidRPr="00635D42">
        <w:rPr>
          <w:sz w:val="24"/>
          <w:szCs w:val="24"/>
        </w:rPr>
        <w:t xml:space="preserve"> gospodarskog subjekta, ako se ne izdaje dokument iz evidencije iz točke 1. ovoga stavka </w:t>
      </w:r>
      <w:r w:rsidR="003261D3" w:rsidRPr="00635D42">
        <w:rPr>
          <w:sz w:val="24"/>
          <w:szCs w:val="24"/>
        </w:rPr>
        <w:t>ili</w:t>
      </w:r>
      <w:r w:rsidRPr="00635D42">
        <w:rPr>
          <w:sz w:val="24"/>
          <w:szCs w:val="24"/>
        </w:rPr>
        <w:t xml:space="preserve">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w:t>
      </w:r>
      <w:r w:rsidR="003261D3" w:rsidRPr="00635D42">
        <w:rPr>
          <w:sz w:val="24"/>
          <w:szCs w:val="24"/>
        </w:rPr>
        <w:t xml:space="preserve">ili </w:t>
      </w:r>
      <w:r w:rsidRPr="00635D42">
        <w:rPr>
          <w:sz w:val="24"/>
          <w:szCs w:val="24"/>
        </w:rPr>
        <w:t>od</w:t>
      </w:r>
      <w:r w:rsidR="003261D3" w:rsidRPr="00635D42">
        <w:rPr>
          <w:sz w:val="24"/>
          <w:szCs w:val="24"/>
        </w:rPr>
        <w:t>g</w:t>
      </w:r>
      <w:r w:rsidRPr="00635D42">
        <w:rPr>
          <w:sz w:val="24"/>
          <w:szCs w:val="24"/>
        </w:rPr>
        <w:t>ovaraju</w:t>
      </w:r>
      <w:r w:rsidR="003261D3" w:rsidRPr="00635D42">
        <w:rPr>
          <w:sz w:val="24"/>
          <w:szCs w:val="24"/>
        </w:rPr>
        <w:t xml:space="preserve">ću </w:t>
      </w:r>
      <w:r w:rsidRPr="00635D42">
        <w:rPr>
          <w:sz w:val="24"/>
          <w:szCs w:val="24"/>
        </w:rPr>
        <w:t xml:space="preserve">izjavu osobe koja je po zakonu </w:t>
      </w:r>
      <w:r w:rsidR="00134652" w:rsidRPr="00635D42">
        <w:rPr>
          <w:sz w:val="24"/>
          <w:szCs w:val="24"/>
        </w:rPr>
        <w:t>ovlaštena</w:t>
      </w:r>
      <w:r w:rsidRPr="00635D42">
        <w:rPr>
          <w:sz w:val="24"/>
          <w:szCs w:val="24"/>
        </w:rPr>
        <w:t xml:space="preserve"> za zastupanje gospodarskog subjekta ispred nadle</w:t>
      </w:r>
      <w:r w:rsidR="003261D3" w:rsidRPr="00635D42">
        <w:rPr>
          <w:sz w:val="24"/>
          <w:szCs w:val="24"/>
        </w:rPr>
        <w:t>ž</w:t>
      </w:r>
      <w:r w:rsidRPr="00635D42">
        <w:rPr>
          <w:sz w:val="24"/>
          <w:szCs w:val="24"/>
        </w:rPr>
        <w:t>ne sudske</w:t>
      </w:r>
      <w:r w:rsidR="003261D3" w:rsidRPr="00635D42">
        <w:rPr>
          <w:sz w:val="24"/>
          <w:szCs w:val="24"/>
        </w:rPr>
        <w:t xml:space="preserve"> ili </w:t>
      </w:r>
      <w:r w:rsidRPr="00635D42">
        <w:rPr>
          <w:sz w:val="24"/>
          <w:szCs w:val="24"/>
        </w:rPr>
        <w:t>upravne vlasti i</w:t>
      </w:r>
      <w:r w:rsidR="003261D3" w:rsidRPr="00635D42">
        <w:rPr>
          <w:sz w:val="24"/>
          <w:szCs w:val="24"/>
        </w:rPr>
        <w:t xml:space="preserve">li </w:t>
      </w:r>
      <w:r w:rsidRPr="00635D42">
        <w:rPr>
          <w:sz w:val="24"/>
          <w:szCs w:val="24"/>
        </w:rPr>
        <w:t xml:space="preserve">bilježnika </w:t>
      </w:r>
      <w:r w:rsidR="003261D3" w:rsidRPr="00635D42">
        <w:rPr>
          <w:sz w:val="24"/>
          <w:szCs w:val="24"/>
        </w:rPr>
        <w:t xml:space="preserve">ili </w:t>
      </w:r>
      <w:r w:rsidRPr="00635D42">
        <w:rPr>
          <w:sz w:val="24"/>
          <w:szCs w:val="24"/>
        </w:rPr>
        <w:t>nadle</w:t>
      </w:r>
      <w:r w:rsidR="003261D3" w:rsidRPr="00635D42">
        <w:rPr>
          <w:sz w:val="24"/>
          <w:szCs w:val="24"/>
        </w:rPr>
        <w:t xml:space="preserve">žnog </w:t>
      </w:r>
      <w:r w:rsidRPr="00635D42">
        <w:rPr>
          <w:sz w:val="24"/>
          <w:szCs w:val="24"/>
        </w:rPr>
        <w:t xml:space="preserve">strukovnog </w:t>
      </w:r>
      <w:r w:rsidR="003261D3" w:rsidRPr="00635D42">
        <w:rPr>
          <w:sz w:val="24"/>
          <w:szCs w:val="24"/>
        </w:rPr>
        <w:t xml:space="preserve">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w:t>
      </w:r>
      <w:r w:rsidR="003261D3" w:rsidRPr="00635D42">
        <w:rPr>
          <w:sz w:val="24"/>
          <w:szCs w:val="24"/>
        </w:rPr>
        <w:t xml:space="preserve">ili </w:t>
      </w:r>
      <w:r w:rsidRPr="00635D42">
        <w:rPr>
          <w:sz w:val="24"/>
          <w:szCs w:val="24"/>
        </w:rPr>
        <w:t>izjavu s ovjerenim potpisom kod bilježnika, ako se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ne izdaju dokumenti iz točke 1. i 2. ovoga stavka </w:t>
      </w:r>
      <w:r w:rsidR="003261D3" w:rsidRPr="00635D42">
        <w:rPr>
          <w:sz w:val="24"/>
          <w:szCs w:val="24"/>
        </w:rPr>
        <w:t xml:space="preserve">ili </w:t>
      </w:r>
      <w:r w:rsidRPr="00635D42">
        <w:rPr>
          <w:sz w:val="24"/>
          <w:szCs w:val="24"/>
        </w:rPr>
        <w:t>oni ne obuhva</w:t>
      </w:r>
      <w:r w:rsidR="003261D3" w:rsidRPr="00635D42">
        <w:rPr>
          <w:sz w:val="24"/>
          <w:szCs w:val="24"/>
        </w:rPr>
        <w:t>ć</w:t>
      </w:r>
      <w:r w:rsidRPr="00635D42">
        <w:rPr>
          <w:sz w:val="24"/>
          <w:szCs w:val="24"/>
        </w:rPr>
        <w:t xml:space="preserve">aju sva djela iz stavka 3.2. točke 3. ove Dokumentacije </w:t>
      </w:r>
    </w:p>
    <w:p w:rsidR="003261D3" w:rsidRPr="00635D42" w:rsidRDefault="003261D3" w:rsidP="00EC63D8">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Te</w:t>
      </w:r>
      <w:r w:rsidR="003261D3" w:rsidRPr="00635D42">
        <w:rPr>
          <w:sz w:val="24"/>
          <w:szCs w:val="24"/>
        </w:rPr>
        <w:t>ž</w:t>
      </w:r>
      <w:r w:rsidRPr="00635D42">
        <w:rPr>
          <w:sz w:val="24"/>
          <w:szCs w:val="24"/>
        </w:rPr>
        <w:t xml:space="preserve">ak profesionalni propust u smislu stavka 3.2. točke 4. </w:t>
      </w:r>
      <w:r w:rsidR="003261D3" w:rsidRPr="00635D42">
        <w:rPr>
          <w:sz w:val="24"/>
          <w:szCs w:val="24"/>
        </w:rPr>
        <w:t xml:space="preserve">ovoga članka je postupanje gospodarskog subjekta u obavljanju njegove profesionalne djelatnosti protivno odgovarajućim propisima, kolektivnim ugovorima, pravilima struke ili sklopljenim ugovorima o javnoj nabavi, a koje je takve prirode da čini tog gospodarskog subjekta neprikladnom i nepouzdanom stranom ugovora o javnoj nabavi ili okvirnog sporazuma koji javni naručitelj namjerava sklopiti. </w:t>
      </w:r>
      <w:r w:rsidRPr="00635D42">
        <w:rPr>
          <w:sz w:val="24"/>
          <w:szCs w:val="24"/>
        </w:rPr>
        <w:t>Te</w:t>
      </w:r>
      <w:r w:rsidR="003261D3" w:rsidRPr="00635D42">
        <w:rPr>
          <w:sz w:val="24"/>
          <w:szCs w:val="24"/>
        </w:rPr>
        <w:t>ž</w:t>
      </w:r>
      <w:r w:rsidRPr="00635D42">
        <w:rPr>
          <w:sz w:val="24"/>
          <w:szCs w:val="24"/>
        </w:rPr>
        <w:t>ak profesionalni propust kod izvr</w:t>
      </w:r>
      <w:r w:rsidR="003261D3" w:rsidRPr="00635D42">
        <w:rPr>
          <w:sz w:val="24"/>
          <w:szCs w:val="24"/>
        </w:rPr>
        <w:t>š</w:t>
      </w:r>
      <w:r w:rsidRPr="00635D42">
        <w:rPr>
          <w:sz w:val="24"/>
          <w:szCs w:val="24"/>
        </w:rPr>
        <w:t xml:space="preserve">enja ugovora </w:t>
      </w:r>
      <w:r w:rsidR="00960375" w:rsidRPr="00635D42">
        <w:rPr>
          <w:sz w:val="24"/>
          <w:szCs w:val="24"/>
        </w:rPr>
        <w:t>o</w:t>
      </w:r>
      <w:r w:rsidRPr="00635D42">
        <w:rPr>
          <w:sz w:val="24"/>
          <w:szCs w:val="24"/>
        </w:rPr>
        <w:t xml:space="preserve"> javnoj nabavi je takvo postupanje gospodarskog subjekta koje ima kao posljedicu zna</w:t>
      </w:r>
      <w:r w:rsidR="003261D3" w:rsidRPr="00635D42">
        <w:rPr>
          <w:sz w:val="24"/>
          <w:szCs w:val="24"/>
        </w:rPr>
        <w:t>č</w:t>
      </w:r>
      <w:r w:rsidRPr="00635D42">
        <w:rPr>
          <w:sz w:val="24"/>
          <w:szCs w:val="24"/>
        </w:rPr>
        <w:t>ajne ili</w:t>
      </w:r>
      <w:r w:rsidR="003261D3" w:rsidRPr="00635D42">
        <w:rPr>
          <w:sz w:val="24"/>
          <w:szCs w:val="24"/>
        </w:rPr>
        <w:t xml:space="preserve"> </w:t>
      </w:r>
      <w:r w:rsidRPr="00635D42">
        <w:rPr>
          <w:sz w:val="24"/>
          <w:szCs w:val="24"/>
        </w:rPr>
        <w:t>opetovane nedostatke u izvr</w:t>
      </w:r>
      <w:r w:rsidR="003261D3" w:rsidRPr="00635D42">
        <w:rPr>
          <w:sz w:val="24"/>
          <w:szCs w:val="24"/>
        </w:rPr>
        <w:t>š</w:t>
      </w:r>
      <w:r w:rsidRPr="00635D42">
        <w:rPr>
          <w:sz w:val="24"/>
          <w:szCs w:val="24"/>
        </w:rPr>
        <w:t xml:space="preserve">enju bitnih zahtjeva iz ugovora koji su doveli do njegova prijevremenog raskida, nastanka </w:t>
      </w:r>
      <w:r w:rsidR="003261D3" w:rsidRPr="00635D42">
        <w:rPr>
          <w:sz w:val="24"/>
          <w:szCs w:val="24"/>
        </w:rPr>
        <w:t>š</w:t>
      </w:r>
      <w:r w:rsidRPr="00635D42">
        <w:rPr>
          <w:sz w:val="24"/>
          <w:szCs w:val="24"/>
        </w:rPr>
        <w:t xml:space="preserve">tete </w:t>
      </w:r>
      <w:r w:rsidR="003261D3" w:rsidRPr="00635D42">
        <w:rPr>
          <w:sz w:val="24"/>
          <w:szCs w:val="24"/>
        </w:rPr>
        <w:t xml:space="preserve">ili </w:t>
      </w:r>
      <w:r w:rsidRPr="00635D42">
        <w:rPr>
          <w:sz w:val="24"/>
          <w:szCs w:val="24"/>
        </w:rPr>
        <w:t>drugih sli</w:t>
      </w:r>
      <w:r w:rsidR="003261D3" w:rsidRPr="00635D42">
        <w:rPr>
          <w:sz w:val="24"/>
          <w:szCs w:val="24"/>
        </w:rPr>
        <w:t>č</w:t>
      </w:r>
      <w:r w:rsidRPr="00635D42">
        <w:rPr>
          <w:sz w:val="24"/>
          <w:szCs w:val="24"/>
        </w:rPr>
        <w:t>nih posljedica. Postojanje te</w:t>
      </w:r>
      <w:r w:rsidR="003261D3" w:rsidRPr="00635D42">
        <w:rPr>
          <w:sz w:val="24"/>
          <w:szCs w:val="24"/>
        </w:rPr>
        <w:t xml:space="preserve">škog </w:t>
      </w:r>
      <w:r w:rsidRPr="00635D42">
        <w:rPr>
          <w:sz w:val="24"/>
          <w:szCs w:val="24"/>
        </w:rPr>
        <w:t>profesionalnog propusta dokazuje javni naru</w:t>
      </w:r>
      <w:r w:rsidR="003261D3" w:rsidRPr="00635D42">
        <w:rPr>
          <w:sz w:val="24"/>
          <w:szCs w:val="24"/>
        </w:rPr>
        <w:t>č</w:t>
      </w:r>
      <w:r w:rsidRPr="00635D42">
        <w:rPr>
          <w:sz w:val="24"/>
          <w:szCs w:val="24"/>
        </w:rPr>
        <w:t>ite</w:t>
      </w:r>
      <w:r w:rsidR="003261D3" w:rsidRPr="00635D42">
        <w:rPr>
          <w:sz w:val="24"/>
          <w:szCs w:val="24"/>
        </w:rPr>
        <w:t xml:space="preserve">lj </w:t>
      </w:r>
      <w:r w:rsidRPr="00635D42">
        <w:rPr>
          <w:sz w:val="24"/>
          <w:szCs w:val="24"/>
        </w:rPr>
        <w:t>na temelju objektivne procjene okolnosti svakog pojedinog slu</w:t>
      </w:r>
      <w:r w:rsidR="003261D3" w:rsidRPr="00635D42">
        <w:rPr>
          <w:sz w:val="24"/>
          <w:szCs w:val="24"/>
        </w:rPr>
        <w:t>č</w:t>
      </w:r>
      <w:r w:rsidRPr="00635D42">
        <w:rPr>
          <w:sz w:val="24"/>
          <w:szCs w:val="24"/>
        </w:rPr>
        <w:t xml:space="preserve">aja. </w:t>
      </w:r>
    </w:p>
    <w:p w:rsidR="003261D3" w:rsidRPr="00635D42" w:rsidRDefault="003261D3" w:rsidP="003261D3">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U slu</w:t>
      </w:r>
      <w:r w:rsidR="003261D3" w:rsidRPr="00635D42">
        <w:rPr>
          <w:sz w:val="24"/>
          <w:szCs w:val="24"/>
        </w:rPr>
        <w:t>č</w:t>
      </w:r>
      <w:r w:rsidRPr="00635D42">
        <w:rPr>
          <w:sz w:val="24"/>
          <w:szCs w:val="24"/>
        </w:rPr>
        <w:t>aju zajednice ponuditelja i</w:t>
      </w:r>
      <w:r w:rsidR="003261D3" w:rsidRPr="00635D42">
        <w:rPr>
          <w:sz w:val="24"/>
          <w:szCs w:val="24"/>
        </w:rPr>
        <w:t>l</w:t>
      </w:r>
      <w:r w:rsidRPr="00635D42">
        <w:rPr>
          <w:sz w:val="24"/>
          <w:szCs w:val="24"/>
        </w:rPr>
        <w:t>i natjecatelja, okolnosti iz točke 3.2. ove Dokumentacije utvr</w:t>
      </w:r>
      <w:r w:rsidR="003261D3" w:rsidRPr="00635D42">
        <w:rPr>
          <w:sz w:val="24"/>
          <w:szCs w:val="24"/>
        </w:rPr>
        <w:t>đ</w:t>
      </w:r>
      <w:r w:rsidRPr="00635D42">
        <w:rPr>
          <w:sz w:val="24"/>
          <w:szCs w:val="24"/>
        </w:rPr>
        <w:t xml:space="preserve">uju se za sve </w:t>
      </w:r>
      <w:r w:rsidR="003261D3" w:rsidRPr="00635D42">
        <w:rPr>
          <w:sz w:val="24"/>
          <w:szCs w:val="24"/>
        </w:rPr>
        <w:t>č</w:t>
      </w:r>
      <w:r w:rsidRPr="00635D42">
        <w:rPr>
          <w:sz w:val="24"/>
          <w:szCs w:val="24"/>
        </w:rPr>
        <w:t>lanove zajednice pojedina</w:t>
      </w:r>
      <w:r w:rsidR="003261D3" w:rsidRPr="00635D42">
        <w:rPr>
          <w:sz w:val="24"/>
          <w:szCs w:val="24"/>
        </w:rPr>
        <w:t>č</w:t>
      </w:r>
      <w:r w:rsidRPr="00635D42">
        <w:rPr>
          <w:sz w:val="24"/>
          <w:szCs w:val="24"/>
        </w:rPr>
        <w:t xml:space="preserve">no. </w:t>
      </w:r>
    </w:p>
    <w:p w:rsidR="003261D3" w:rsidRPr="001F1984" w:rsidRDefault="003261D3" w:rsidP="003261D3">
      <w:pPr>
        <w:spacing w:after="0" w:line="240" w:lineRule="auto"/>
        <w:jc w:val="both"/>
        <w:rPr>
          <w:rFonts w:ascii="Arial" w:hAnsi="Arial" w:cs="Arial"/>
          <w:sz w:val="24"/>
          <w:szCs w:val="24"/>
        </w:rPr>
      </w:pPr>
    </w:p>
    <w:p w:rsidR="00A6124C" w:rsidRPr="001F1984" w:rsidRDefault="00A6124C" w:rsidP="003261D3">
      <w:pPr>
        <w:spacing w:after="0" w:line="240" w:lineRule="auto"/>
        <w:jc w:val="both"/>
        <w:rPr>
          <w:rFonts w:ascii="Arial" w:hAnsi="Arial" w:cs="Arial"/>
          <w:sz w:val="24"/>
          <w:szCs w:val="24"/>
        </w:rPr>
      </w:pPr>
    </w:p>
    <w:p w:rsidR="00EC63D8" w:rsidRPr="001F1984" w:rsidRDefault="00B94262" w:rsidP="00091C8F">
      <w:pPr>
        <w:spacing w:after="0" w:line="240" w:lineRule="auto"/>
        <w:rPr>
          <w:rFonts w:ascii="Arial" w:hAnsi="Arial" w:cs="Arial"/>
          <w:b/>
          <w:sz w:val="24"/>
          <w:szCs w:val="24"/>
        </w:rPr>
      </w:pPr>
      <w:r w:rsidRPr="001F1984">
        <w:rPr>
          <w:rFonts w:ascii="Arial" w:hAnsi="Arial" w:cs="Arial"/>
          <w:b/>
          <w:sz w:val="24"/>
          <w:szCs w:val="24"/>
        </w:rPr>
        <w:t>4</w:t>
      </w:r>
      <w:r w:rsidR="003261D3" w:rsidRPr="001F1984">
        <w:rPr>
          <w:rFonts w:ascii="Arial" w:hAnsi="Arial" w:cs="Arial"/>
          <w:b/>
          <w:sz w:val="24"/>
          <w:szCs w:val="24"/>
        </w:rPr>
        <w:t>.</w:t>
      </w:r>
      <w:r w:rsidR="00EC63D8" w:rsidRPr="001F1984">
        <w:rPr>
          <w:rFonts w:ascii="Arial" w:hAnsi="Arial" w:cs="Arial"/>
          <w:b/>
          <w:sz w:val="24"/>
          <w:szCs w:val="24"/>
        </w:rPr>
        <w:tab/>
      </w:r>
      <w:r w:rsidR="00EC63D8" w:rsidRPr="00C12E66">
        <w:rPr>
          <w:rFonts w:ascii="Arial" w:hAnsi="Arial" w:cs="Arial"/>
          <w:b/>
          <w:sz w:val="24"/>
          <w:szCs w:val="24"/>
          <w:u w:val="single"/>
        </w:rPr>
        <w:t xml:space="preserve">ODREDBE </w:t>
      </w:r>
      <w:r w:rsidR="003261D3" w:rsidRPr="00C12E66">
        <w:rPr>
          <w:rFonts w:ascii="Arial" w:hAnsi="Arial" w:cs="Arial"/>
          <w:b/>
          <w:sz w:val="24"/>
          <w:szCs w:val="24"/>
          <w:u w:val="single"/>
        </w:rPr>
        <w:t>O</w:t>
      </w:r>
      <w:r w:rsidR="00EC63D8" w:rsidRPr="00C12E66">
        <w:rPr>
          <w:rFonts w:ascii="Arial" w:hAnsi="Arial" w:cs="Arial"/>
          <w:b/>
          <w:sz w:val="24"/>
          <w:szCs w:val="24"/>
          <w:u w:val="single"/>
        </w:rPr>
        <w:t xml:space="preserve"> SPOSOBNOSTI PONUDITELJA</w:t>
      </w:r>
      <w:r w:rsidR="00EC63D8" w:rsidRPr="001F1984">
        <w:rPr>
          <w:rFonts w:ascii="Arial" w:hAnsi="Arial" w:cs="Arial"/>
          <w:b/>
          <w:sz w:val="24"/>
          <w:szCs w:val="24"/>
        </w:rPr>
        <w:t xml:space="preserve"> </w:t>
      </w:r>
    </w:p>
    <w:p w:rsidR="003261D3" w:rsidRDefault="003261D3" w:rsidP="00091C8F">
      <w:pPr>
        <w:spacing w:after="0" w:line="240" w:lineRule="auto"/>
        <w:rPr>
          <w:rFonts w:ascii="Arial" w:hAnsi="Arial" w:cs="Arial"/>
          <w:sz w:val="24"/>
          <w:szCs w:val="24"/>
        </w:rPr>
      </w:pPr>
    </w:p>
    <w:p w:rsidR="00C3249E" w:rsidRPr="00C3249E" w:rsidRDefault="00C3249E" w:rsidP="00C3249E">
      <w:pPr>
        <w:ind w:left="567" w:hanging="567"/>
      </w:pPr>
      <w:r w:rsidRPr="00321F66">
        <w:rPr>
          <w:b/>
          <w:i/>
        </w:rPr>
        <w:t xml:space="preserve">4.1. Uvjeti pravne i poslovne sposobnosti ponuditelja                                           </w:t>
      </w:r>
    </w:p>
    <w:p w:rsidR="00C3249E" w:rsidRPr="000260BD" w:rsidRDefault="00C3249E" w:rsidP="00C3249E">
      <w:pPr>
        <w:jc w:val="both"/>
        <w:rPr>
          <w:sz w:val="24"/>
          <w:szCs w:val="24"/>
        </w:rPr>
      </w:pPr>
      <w:r w:rsidRPr="000260BD">
        <w:rPr>
          <w:sz w:val="24"/>
          <w:szCs w:val="24"/>
        </w:rPr>
        <w:t xml:space="preserve">4.1.1. Ponuditelj mora u ovom postupku javne nabave dokazati svoj upis u sudski, obrtni, strukovni ili drugi odgovarajući registar države sjedišta gospodarskog subjekta. Upis u registar  dokazuje se  dostavom u ponudi odgovarajućih izvoda, a ako se oni ne izdaju u državi sjedišta gospodarskog subjekta, gospodarski subjekt/ponuditelj  može dostaviti izjavu s ovjerom potpisa kod nadležnog tijela. Izvod ili Izjava kojom gospodarski subjekt/ ponuditelj  dokazuje postojanje pravne i poslovne sposobnosti ne smije biti starija od tri (3) mjeseca računajući od dana početka postupka javne nabave. Ponuditelj je sposoban ako je registriran za obavljanje traženih poslova, kako je traženo pod točkom 4.1.1. u ovoj Dokumentaciji za nadmetanje. (članak 70 stavak 1. stavak 2. i stavak 3. Zakona o javnoj nabavi)  </w:t>
      </w:r>
    </w:p>
    <w:p w:rsidR="00C3249E" w:rsidRPr="000260BD" w:rsidRDefault="00C3249E" w:rsidP="00C3249E">
      <w:pPr>
        <w:jc w:val="both"/>
        <w:rPr>
          <w:sz w:val="24"/>
          <w:szCs w:val="24"/>
        </w:rPr>
      </w:pPr>
      <w:r w:rsidRPr="000260BD">
        <w:rPr>
          <w:sz w:val="24"/>
          <w:szCs w:val="24"/>
        </w:rPr>
        <w:t xml:space="preserve">U slučaju zajednice ponuditelja svi članovi zajednice obvezni su pojedinačno dokazati svoju sposobnost kako je navedeno pod točkom 4.1.1. u ovoj Dokumentaciji za nadmetanje i propisano člankom 70. stavkom 1. i stavkom 5. Zakona o javnoj nabavi. </w:t>
      </w:r>
    </w:p>
    <w:p w:rsidR="0058375C" w:rsidRPr="00C12E66" w:rsidRDefault="0058375C" w:rsidP="00472637">
      <w:pPr>
        <w:spacing w:after="0" w:line="240" w:lineRule="auto"/>
        <w:rPr>
          <w:b/>
          <w:i/>
          <w:sz w:val="24"/>
          <w:szCs w:val="24"/>
        </w:rPr>
      </w:pPr>
      <w:r w:rsidRPr="00C12E66">
        <w:rPr>
          <w:b/>
          <w:i/>
          <w:sz w:val="24"/>
          <w:szCs w:val="24"/>
        </w:rPr>
        <w:t xml:space="preserve">4.2. Uvjeti financijske sposobnosti  </w:t>
      </w:r>
    </w:p>
    <w:p w:rsidR="00C3249E" w:rsidRPr="000260BD" w:rsidRDefault="00C3249E" w:rsidP="0058375C">
      <w:pPr>
        <w:spacing w:after="0"/>
        <w:rPr>
          <w:i/>
          <w:sz w:val="16"/>
          <w:szCs w:val="16"/>
        </w:rPr>
      </w:pPr>
    </w:p>
    <w:p w:rsidR="00EC63D8" w:rsidRPr="00C12E66" w:rsidRDefault="00E67344" w:rsidP="00091C8F">
      <w:pPr>
        <w:spacing w:after="0" w:line="240" w:lineRule="auto"/>
        <w:rPr>
          <w:b/>
          <w:i/>
          <w:sz w:val="24"/>
          <w:szCs w:val="24"/>
        </w:rPr>
      </w:pPr>
      <w:r w:rsidRPr="00C12E66">
        <w:rPr>
          <w:b/>
          <w:i/>
          <w:sz w:val="24"/>
          <w:szCs w:val="24"/>
        </w:rPr>
        <w:t>4</w:t>
      </w:r>
      <w:r w:rsidR="00FB5A7F" w:rsidRPr="00C12E66">
        <w:rPr>
          <w:b/>
          <w:i/>
          <w:sz w:val="24"/>
          <w:szCs w:val="24"/>
        </w:rPr>
        <w:t>.2.1.</w:t>
      </w:r>
      <w:r w:rsidR="00FB5A7F" w:rsidRPr="00C12E66">
        <w:rPr>
          <w:b/>
          <w:i/>
          <w:sz w:val="24"/>
          <w:szCs w:val="24"/>
        </w:rPr>
        <w:tab/>
      </w:r>
      <w:r w:rsidR="00EC63D8" w:rsidRPr="00C12E66">
        <w:rPr>
          <w:b/>
          <w:i/>
          <w:sz w:val="24"/>
          <w:szCs w:val="24"/>
        </w:rPr>
        <w:t xml:space="preserve">Informacija </w:t>
      </w:r>
      <w:r w:rsidR="00960375" w:rsidRPr="00C12E66">
        <w:rPr>
          <w:b/>
          <w:i/>
          <w:sz w:val="24"/>
          <w:szCs w:val="24"/>
        </w:rPr>
        <w:t>o</w:t>
      </w:r>
      <w:r w:rsidR="00EC63D8" w:rsidRPr="00C12E66">
        <w:rPr>
          <w:b/>
          <w:i/>
          <w:sz w:val="24"/>
          <w:szCs w:val="24"/>
        </w:rPr>
        <w:t xml:space="preserve"> bonitetu BON -1 za 2012. godinu </w:t>
      </w:r>
    </w:p>
    <w:p w:rsidR="00B33162" w:rsidRPr="000260BD" w:rsidRDefault="00B33162" w:rsidP="00091C8F">
      <w:pPr>
        <w:spacing w:after="0" w:line="240" w:lineRule="auto"/>
        <w:rPr>
          <w:rFonts w:ascii="Arial" w:hAnsi="Arial" w:cs="Arial"/>
          <w:sz w:val="16"/>
          <w:szCs w:val="16"/>
        </w:rPr>
      </w:pPr>
    </w:p>
    <w:p w:rsidR="00B33162" w:rsidRPr="001F1984" w:rsidRDefault="00EC63D8" w:rsidP="00091C8F">
      <w:pPr>
        <w:spacing w:after="0" w:line="240" w:lineRule="auto"/>
        <w:rPr>
          <w:rFonts w:ascii="Arial" w:hAnsi="Arial" w:cs="Arial"/>
          <w:sz w:val="24"/>
          <w:szCs w:val="24"/>
        </w:rPr>
      </w:pPr>
      <w:r w:rsidRPr="000260BD">
        <w:rPr>
          <w:sz w:val="24"/>
          <w:szCs w:val="24"/>
        </w:rPr>
        <w:t xml:space="preserve">Ponuditelj ne smije imati iskazan gubitak </w:t>
      </w:r>
      <w:r w:rsidR="00472637" w:rsidRPr="000260BD">
        <w:rPr>
          <w:sz w:val="24"/>
          <w:szCs w:val="24"/>
        </w:rPr>
        <w:t xml:space="preserve">u </w:t>
      </w:r>
      <w:r w:rsidRPr="000260BD">
        <w:rPr>
          <w:sz w:val="24"/>
          <w:szCs w:val="24"/>
        </w:rPr>
        <w:t xml:space="preserve">poslovnoj godini. </w:t>
      </w:r>
    </w:p>
    <w:p w:rsidR="00EC63D8" w:rsidRPr="000260BD" w:rsidRDefault="00EC63D8" w:rsidP="00091C8F">
      <w:pPr>
        <w:spacing w:after="0" w:line="240" w:lineRule="auto"/>
        <w:rPr>
          <w:sz w:val="24"/>
          <w:szCs w:val="24"/>
        </w:rPr>
      </w:pPr>
      <w:r w:rsidRPr="000260BD">
        <w:rPr>
          <w:sz w:val="24"/>
          <w:szCs w:val="24"/>
        </w:rPr>
        <w:t xml:space="preserve">Dokaz ne smije biti stariji od 30 dana od dana poziva za dostavu ponude. </w:t>
      </w:r>
    </w:p>
    <w:p w:rsidR="00B33162" w:rsidRPr="000260BD" w:rsidRDefault="00B33162" w:rsidP="00091C8F">
      <w:pPr>
        <w:spacing w:after="0" w:line="240" w:lineRule="auto"/>
        <w:rPr>
          <w:rFonts w:ascii="Arial" w:hAnsi="Arial" w:cs="Arial"/>
          <w:sz w:val="16"/>
          <w:szCs w:val="16"/>
        </w:rPr>
      </w:pPr>
    </w:p>
    <w:p w:rsidR="00EC63D8" w:rsidRPr="000260BD" w:rsidRDefault="00EC63D8" w:rsidP="000260BD">
      <w:pPr>
        <w:spacing w:after="0" w:line="240" w:lineRule="auto"/>
        <w:rPr>
          <w:sz w:val="24"/>
          <w:szCs w:val="24"/>
        </w:rPr>
      </w:pPr>
      <w:r w:rsidRPr="000260BD">
        <w:rPr>
          <w:sz w:val="24"/>
          <w:szCs w:val="24"/>
        </w:rPr>
        <w:t>Izdavatelj dokaza: Financijska agencija, dokaz ovjeren pe</w:t>
      </w:r>
      <w:r w:rsidR="00B33162" w:rsidRPr="000260BD">
        <w:rPr>
          <w:sz w:val="24"/>
          <w:szCs w:val="24"/>
        </w:rPr>
        <w:t>č</w:t>
      </w:r>
      <w:r w:rsidRPr="000260BD">
        <w:rPr>
          <w:sz w:val="24"/>
          <w:szCs w:val="24"/>
        </w:rPr>
        <w:t>ato</w:t>
      </w:r>
      <w:r w:rsidR="00B33162" w:rsidRPr="000260BD">
        <w:rPr>
          <w:sz w:val="24"/>
          <w:szCs w:val="24"/>
        </w:rPr>
        <w:t>m</w:t>
      </w:r>
      <w:r w:rsidRPr="000260BD">
        <w:rPr>
          <w:sz w:val="24"/>
          <w:szCs w:val="24"/>
        </w:rPr>
        <w:t xml:space="preserve"> i potpisan od strane odgovorne osobe Financijske agencije </w:t>
      </w:r>
    </w:p>
    <w:p w:rsidR="000260BD" w:rsidRPr="000260BD" w:rsidRDefault="000260BD" w:rsidP="00091C8F">
      <w:pPr>
        <w:spacing w:after="0" w:line="240" w:lineRule="auto"/>
        <w:rPr>
          <w:b/>
          <w:i/>
          <w:sz w:val="16"/>
          <w:szCs w:val="16"/>
        </w:rPr>
      </w:pPr>
    </w:p>
    <w:p w:rsidR="00EC63D8" w:rsidRPr="00C12E66" w:rsidRDefault="00E67344" w:rsidP="00091C8F">
      <w:pPr>
        <w:spacing w:line="240" w:lineRule="auto"/>
        <w:rPr>
          <w:b/>
          <w:i/>
          <w:sz w:val="24"/>
          <w:szCs w:val="24"/>
        </w:rPr>
      </w:pPr>
      <w:r w:rsidRPr="00C12E66">
        <w:rPr>
          <w:b/>
          <w:i/>
          <w:sz w:val="24"/>
          <w:szCs w:val="24"/>
        </w:rPr>
        <w:t>4</w:t>
      </w:r>
      <w:r w:rsidR="00FB5A7F" w:rsidRPr="00C12E66">
        <w:rPr>
          <w:b/>
          <w:i/>
          <w:sz w:val="24"/>
          <w:szCs w:val="24"/>
        </w:rPr>
        <w:t>.2.2.</w:t>
      </w:r>
      <w:r w:rsidR="00FB5A7F" w:rsidRPr="00C12E66">
        <w:rPr>
          <w:b/>
          <w:i/>
          <w:sz w:val="24"/>
          <w:szCs w:val="24"/>
        </w:rPr>
        <w:tab/>
      </w:r>
      <w:r w:rsidR="00EC63D8" w:rsidRPr="00C12E66">
        <w:rPr>
          <w:b/>
          <w:i/>
          <w:sz w:val="24"/>
          <w:szCs w:val="24"/>
        </w:rPr>
        <w:t>Obrazac SOL - 2 za glavni ra</w:t>
      </w:r>
      <w:r w:rsidR="00B33162" w:rsidRPr="00C12E66">
        <w:rPr>
          <w:b/>
          <w:i/>
          <w:sz w:val="24"/>
          <w:szCs w:val="24"/>
        </w:rPr>
        <w:t>č</w:t>
      </w:r>
      <w:r w:rsidR="00EC63D8" w:rsidRPr="00C12E66">
        <w:rPr>
          <w:b/>
          <w:i/>
          <w:sz w:val="24"/>
          <w:szCs w:val="24"/>
        </w:rPr>
        <w:t xml:space="preserve">un ponuditelja </w:t>
      </w:r>
    </w:p>
    <w:p w:rsidR="00EC63D8" w:rsidRPr="006008A0" w:rsidRDefault="00EC63D8" w:rsidP="006008A0">
      <w:pPr>
        <w:jc w:val="both"/>
        <w:rPr>
          <w:sz w:val="24"/>
          <w:szCs w:val="24"/>
        </w:rPr>
      </w:pPr>
      <w:r w:rsidRPr="00981519">
        <w:rPr>
          <w:sz w:val="24"/>
          <w:szCs w:val="24"/>
        </w:rPr>
        <w:t>Ponuditelj ne smije imati iskazanu blokadu glavnog ra</w:t>
      </w:r>
      <w:r w:rsidR="00B33162" w:rsidRPr="00981519">
        <w:rPr>
          <w:sz w:val="24"/>
          <w:szCs w:val="24"/>
        </w:rPr>
        <w:t>č</w:t>
      </w:r>
      <w:r w:rsidRPr="00981519">
        <w:rPr>
          <w:sz w:val="24"/>
          <w:szCs w:val="24"/>
        </w:rPr>
        <w:t xml:space="preserve">una u posljednjih </w:t>
      </w:r>
      <w:r w:rsidR="00B33162" w:rsidRPr="00981519">
        <w:rPr>
          <w:sz w:val="24"/>
          <w:szCs w:val="24"/>
        </w:rPr>
        <w:t>š</w:t>
      </w:r>
      <w:r w:rsidRPr="00981519">
        <w:rPr>
          <w:sz w:val="24"/>
          <w:szCs w:val="24"/>
        </w:rPr>
        <w:t>est mjeseci. Blokada ra</w:t>
      </w:r>
      <w:r w:rsidR="00B33162" w:rsidRPr="00981519">
        <w:rPr>
          <w:sz w:val="24"/>
          <w:szCs w:val="24"/>
        </w:rPr>
        <w:t>č</w:t>
      </w:r>
      <w:r w:rsidRPr="00981519">
        <w:rPr>
          <w:sz w:val="24"/>
          <w:szCs w:val="24"/>
        </w:rPr>
        <w:t xml:space="preserve">una je pokazatelj da ponuditelj nije u </w:t>
      </w:r>
      <w:r w:rsidR="00FB5A7F" w:rsidRPr="00981519">
        <w:rPr>
          <w:sz w:val="24"/>
          <w:szCs w:val="24"/>
        </w:rPr>
        <w:t>m</w:t>
      </w:r>
      <w:r w:rsidRPr="00981519">
        <w:rPr>
          <w:sz w:val="24"/>
          <w:szCs w:val="24"/>
        </w:rPr>
        <w:t>o</w:t>
      </w:r>
      <w:r w:rsidR="00B33162" w:rsidRPr="00981519">
        <w:rPr>
          <w:sz w:val="24"/>
          <w:szCs w:val="24"/>
        </w:rPr>
        <w:t>g</w:t>
      </w:r>
      <w:r w:rsidRPr="00981519">
        <w:rPr>
          <w:sz w:val="24"/>
          <w:szCs w:val="24"/>
        </w:rPr>
        <w:t>u</w:t>
      </w:r>
      <w:r w:rsidR="00B33162" w:rsidRPr="00981519">
        <w:rPr>
          <w:sz w:val="24"/>
          <w:szCs w:val="24"/>
        </w:rPr>
        <w:t>ć</w:t>
      </w:r>
      <w:r w:rsidRPr="00981519">
        <w:rPr>
          <w:sz w:val="24"/>
          <w:szCs w:val="24"/>
        </w:rPr>
        <w:t>no</w:t>
      </w:r>
      <w:r w:rsidR="00FB5A7F" w:rsidRPr="00981519">
        <w:rPr>
          <w:sz w:val="24"/>
          <w:szCs w:val="24"/>
        </w:rPr>
        <w:t xml:space="preserve">sti </w:t>
      </w:r>
      <w:r w:rsidRPr="00981519">
        <w:rPr>
          <w:sz w:val="24"/>
          <w:szCs w:val="24"/>
        </w:rPr>
        <w:t>servisirati svoje teku</w:t>
      </w:r>
      <w:r w:rsidR="00B33162" w:rsidRPr="00981519">
        <w:rPr>
          <w:sz w:val="24"/>
          <w:szCs w:val="24"/>
        </w:rPr>
        <w:t>ć</w:t>
      </w:r>
      <w:r w:rsidRPr="00981519">
        <w:rPr>
          <w:sz w:val="24"/>
          <w:szCs w:val="24"/>
        </w:rPr>
        <w:t xml:space="preserve">e dospjele obveze, pokazatelj je ozbiljnih </w:t>
      </w:r>
      <w:r w:rsidRPr="00981519">
        <w:rPr>
          <w:sz w:val="24"/>
          <w:szCs w:val="24"/>
        </w:rPr>
        <w:lastRenderedPageBreak/>
        <w:t>financijskih problema. Naru</w:t>
      </w:r>
      <w:r w:rsidR="00FB5A7F" w:rsidRPr="00981519">
        <w:rPr>
          <w:sz w:val="24"/>
          <w:szCs w:val="24"/>
        </w:rPr>
        <w:t xml:space="preserve">čitelj </w:t>
      </w:r>
      <w:r w:rsidRPr="00981519">
        <w:rPr>
          <w:sz w:val="24"/>
          <w:szCs w:val="24"/>
        </w:rPr>
        <w:t xml:space="preserve">smatra da onaj ponuditelj </w:t>
      </w:r>
      <w:r w:rsidR="00FB5A7F" w:rsidRPr="00981519">
        <w:rPr>
          <w:sz w:val="24"/>
          <w:szCs w:val="24"/>
        </w:rPr>
        <w:t xml:space="preserve">čiji </w:t>
      </w:r>
      <w:r w:rsidRPr="00981519">
        <w:rPr>
          <w:sz w:val="24"/>
          <w:szCs w:val="24"/>
        </w:rPr>
        <w:t>je glavni ra</w:t>
      </w:r>
      <w:r w:rsidR="00FB5A7F" w:rsidRPr="00981519">
        <w:rPr>
          <w:sz w:val="24"/>
          <w:szCs w:val="24"/>
        </w:rPr>
        <w:t>č</w:t>
      </w:r>
      <w:r w:rsidRPr="00981519">
        <w:rPr>
          <w:sz w:val="24"/>
          <w:szCs w:val="24"/>
        </w:rPr>
        <w:t xml:space="preserve">un u blokadi </w:t>
      </w:r>
      <w:r w:rsidR="00FB5A7F" w:rsidRPr="00981519">
        <w:rPr>
          <w:sz w:val="24"/>
          <w:szCs w:val="24"/>
        </w:rPr>
        <w:t xml:space="preserve">ili </w:t>
      </w:r>
      <w:r w:rsidRPr="00981519">
        <w:rPr>
          <w:sz w:val="24"/>
          <w:szCs w:val="24"/>
        </w:rPr>
        <w:t xml:space="preserve">bio u blokadi u prethodnih </w:t>
      </w:r>
      <w:r w:rsidR="00FB5A7F" w:rsidRPr="00981519">
        <w:rPr>
          <w:sz w:val="24"/>
          <w:szCs w:val="24"/>
        </w:rPr>
        <w:t>š</w:t>
      </w:r>
      <w:r w:rsidRPr="00981519">
        <w:rPr>
          <w:sz w:val="24"/>
          <w:szCs w:val="24"/>
        </w:rPr>
        <w:t>est mjeseci ne</w:t>
      </w:r>
      <w:r w:rsidR="00FB5A7F" w:rsidRPr="00981519">
        <w:rPr>
          <w:sz w:val="24"/>
          <w:szCs w:val="24"/>
        </w:rPr>
        <w:t>ć</w:t>
      </w:r>
      <w:r w:rsidRPr="00981519">
        <w:rPr>
          <w:sz w:val="24"/>
          <w:szCs w:val="24"/>
        </w:rPr>
        <w:t xml:space="preserve">e biti u </w:t>
      </w:r>
      <w:r w:rsidR="00960375" w:rsidRPr="00981519">
        <w:rPr>
          <w:sz w:val="24"/>
          <w:szCs w:val="24"/>
        </w:rPr>
        <w:t>mo</w:t>
      </w:r>
      <w:r w:rsidR="00FB5A7F" w:rsidRPr="00981519">
        <w:rPr>
          <w:sz w:val="24"/>
          <w:szCs w:val="24"/>
        </w:rPr>
        <w:t>g</w:t>
      </w:r>
      <w:r w:rsidRPr="00981519">
        <w:rPr>
          <w:sz w:val="24"/>
          <w:szCs w:val="24"/>
        </w:rPr>
        <w:t>u</w:t>
      </w:r>
      <w:r w:rsidR="00FB5A7F" w:rsidRPr="00981519">
        <w:rPr>
          <w:sz w:val="24"/>
          <w:szCs w:val="24"/>
        </w:rPr>
        <w:t>ć</w:t>
      </w:r>
      <w:r w:rsidRPr="00981519">
        <w:rPr>
          <w:sz w:val="24"/>
          <w:szCs w:val="24"/>
        </w:rPr>
        <w:t>nos</w:t>
      </w:r>
      <w:r w:rsidR="00FB5A7F" w:rsidRPr="00981519">
        <w:rPr>
          <w:sz w:val="24"/>
          <w:szCs w:val="24"/>
        </w:rPr>
        <w:t>ti i</w:t>
      </w:r>
      <w:r w:rsidRPr="00981519">
        <w:rPr>
          <w:sz w:val="24"/>
          <w:szCs w:val="24"/>
        </w:rPr>
        <w:t>zvr</w:t>
      </w:r>
      <w:r w:rsidR="00FB5A7F" w:rsidRPr="00981519">
        <w:rPr>
          <w:sz w:val="24"/>
          <w:szCs w:val="24"/>
        </w:rPr>
        <w:t>š</w:t>
      </w:r>
      <w:r w:rsidRPr="00981519">
        <w:rPr>
          <w:sz w:val="24"/>
          <w:szCs w:val="24"/>
        </w:rPr>
        <w:t xml:space="preserve">iti predmet nabave. </w:t>
      </w:r>
      <w:r w:rsidRPr="006008A0">
        <w:rPr>
          <w:sz w:val="24"/>
          <w:szCs w:val="24"/>
        </w:rPr>
        <w:t xml:space="preserve">Dokaz ne smije biti stariji od 30 dana od dana poziva za dostavu ponude. </w:t>
      </w:r>
    </w:p>
    <w:p w:rsidR="00FB5A7F" w:rsidRPr="004E5094" w:rsidRDefault="00FB5A7F" w:rsidP="00B33162">
      <w:pPr>
        <w:spacing w:after="0" w:line="240" w:lineRule="auto"/>
        <w:jc w:val="both"/>
        <w:rPr>
          <w:rFonts w:ascii="Arial" w:hAnsi="Arial" w:cs="Arial"/>
          <w:sz w:val="16"/>
          <w:szCs w:val="16"/>
        </w:rPr>
      </w:pPr>
    </w:p>
    <w:p w:rsidR="00EC63D8" w:rsidRPr="001F1984" w:rsidRDefault="00EC63D8" w:rsidP="00B33162">
      <w:pPr>
        <w:spacing w:after="0" w:line="240" w:lineRule="auto"/>
        <w:jc w:val="both"/>
        <w:rPr>
          <w:rFonts w:ascii="Arial" w:hAnsi="Arial" w:cs="Arial"/>
          <w:sz w:val="24"/>
          <w:szCs w:val="24"/>
        </w:rPr>
      </w:pPr>
      <w:r w:rsidRPr="001F1984">
        <w:rPr>
          <w:rFonts w:ascii="Arial" w:hAnsi="Arial" w:cs="Arial"/>
          <w:sz w:val="24"/>
          <w:szCs w:val="24"/>
        </w:rPr>
        <w:t>Izdavatelj dokaza: Poslovna banka, dokaz ovjeren pe</w:t>
      </w:r>
      <w:r w:rsidR="00FB5A7F" w:rsidRPr="001F1984">
        <w:rPr>
          <w:rFonts w:ascii="Arial" w:hAnsi="Arial" w:cs="Arial"/>
          <w:sz w:val="24"/>
          <w:szCs w:val="24"/>
        </w:rPr>
        <w:t>č</w:t>
      </w:r>
      <w:r w:rsidRPr="001F1984">
        <w:rPr>
          <w:rFonts w:ascii="Arial" w:hAnsi="Arial" w:cs="Arial"/>
          <w:sz w:val="24"/>
          <w:szCs w:val="24"/>
        </w:rPr>
        <w:t>ato</w:t>
      </w:r>
      <w:r w:rsidR="00FB5A7F" w:rsidRPr="001F1984">
        <w:rPr>
          <w:rFonts w:ascii="Arial" w:hAnsi="Arial" w:cs="Arial"/>
          <w:sz w:val="24"/>
          <w:szCs w:val="24"/>
        </w:rPr>
        <w:t>m</w:t>
      </w:r>
      <w:r w:rsidRPr="001F1984">
        <w:rPr>
          <w:rFonts w:ascii="Arial" w:hAnsi="Arial" w:cs="Arial"/>
          <w:sz w:val="24"/>
          <w:szCs w:val="24"/>
        </w:rPr>
        <w:t xml:space="preserve"> i potpisan od strane odgovorne osobe Poslovne banke </w:t>
      </w:r>
    </w:p>
    <w:p w:rsidR="00472637" w:rsidRPr="001F1984" w:rsidRDefault="00472637" w:rsidP="00472637">
      <w:pPr>
        <w:spacing w:after="0"/>
        <w:jc w:val="both"/>
        <w:rPr>
          <w:sz w:val="24"/>
          <w:szCs w:val="24"/>
        </w:rPr>
      </w:pPr>
      <w:r w:rsidRPr="001F1984">
        <w:rPr>
          <w:sz w:val="24"/>
          <w:szCs w:val="24"/>
        </w:rPr>
        <w:t xml:space="preserve">Ako iz opravdanog razloga gospodarski subjekt nije u mogućnosti dostaviti dokument o financijskoj sposobnosti koji je javni naručitelj tražio, on može dokazati financijsku sposobnost i bilo kojim drugim dokumentom koji javni naručitelj smatra prikladnim. </w:t>
      </w:r>
    </w:p>
    <w:p w:rsidR="00472637" w:rsidRPr="001F1984" w:rsidRDefault="00472637" w:rsidP="00472637">
      <w:pPr>
        <w:jc w:val="both"/>
        <w:rPr>
          <w:sz w:val="24"/>
          <w:szCs w:val="24"/>
        </w:rPr>
      </w:pPr>
      <w:r w:rsidRPr="001F1984">
        <w:rPr>
          <w:sz w:val="24"/>
          <w:szCs w:val="24"/>
        </w:rPr>
        <w:t xml:space="preserve">Gospodarski subjekt može se, po potrebi za određene ugovore, osloniti na sposobnost drugih subjekata, bez obzira na pravnu prirodu njihova međusobna odnosa. U tom slučaju gospodarski subjekt mora dokazati javnom naručitelju da će imati na raspolaganju nužne resurse, primjerice, prihvaćanjem obveze drugih subjekata u tu svrhu. Pod istim uvjetima, zajednica ponuditelja može se osloniti na sposobnost članova zajednice ponuditelja ili drugih subjekata. </w:t>
      </w:r>
    </w:p>
    <w:p w:rsidR="00F92517" w:rsidRPr="00C12E66" w:rsidRDefault="00F92517" w:rsidP="00C12E66">
      <w:pPr>
        <w:spacing w:after="0" w:line="240" w:lineRule="auto"/>
        <w:rPr>
          <w:b/>
          <w:i/>
          <w:sz w:val="24"/>
          <w:szCs w:val="24"/>
        </w:rPr>
      </w:pPr>
      <w:r w:rsidRPr="00C12E66">
        <w:rPr>
          <w:b/>
          <w:i/>
          <w:sz w:val="24"/>
          <w:szCs w:val="24"/>
        </w:rPr>
        <w:t>4.3. Uvjeti tehničke i stručne sposobnosti</w:t>
      </w:r>
    </w:p>
    <w:p w:rsidR="00F92517" w:rsidRPr="00321F66" w:rsidRDefault="00F92517" w:rsidP="00F92517">
      <w:pPr>
        <w:spacing w:after="0"/>
      </w:pPr>
      <w:r w:rsidRPr="00321F66">
        <w:rPr>
          <w:b/>
          <w:i/>
        </w:rPr>
        <w:t xml:space="preserve">    </w:t>
      </w:r>
      <w:r w:rsidRPr="00321F66">
        <w:t>(članak 72. Zakona o javnoj nabavi)</w:t>
      </w:r>
    </w:p>
    <w:p w:rsidR="00F92517" w:rsidRPr="00321F66" w:rsidRDefault="00F92517" w:rsidP="00F92517">
      <w:pPr>
        <w:spacing w:after="0"/>
        <w:rPr>
          <w:sz w:val="16"/>
          <w:szCs w:val="16"/>
        </w:rPr>
      </w:pPr>
      <w:r w:rsidRPr="00321F66">
        <w:rPr>
          <w:sz w:val="16"/>
          <w:szCs w:val="16"/>
        </w:rPr>
        <w:t xml:space="preserve">        </w:t>
      </w:r>
    </w:p>
    <w:p w:rsidR="00F92517" w:rsidRPr="00321F66" w:rsidRDefault="00F92517" w:rsidP="00F92517">
      <w:pPr>
        <w:jc w:val="both"/>
      </w:pPr>
      <w:r w:rsidRPr="00321F66">
        <w:t xml:space="preserve">Ponuditelj mora dokazati postojanje tehničke i stručne sposobnosti dostavom u ponudi sljedećih dokaza: </w:t>
      </w:r>
    </w:p>
    <w:p w:rsidR="00AE5F0A" w:rsidRPr="004E5094" w:rsidRDefault="00AE5F0A" w:rsidP="00E91452">
      <w:pPr>
        <w:jc w:val="both"/>
        <w:rPr>
          <w:sz w:val="24"/>
          <w:szCs w:val="24"/>
        </w:rPr>
      </w:pPr>
      <w:r w:rsidRPr="006008A0">
        <w:rPr>
          <w:b/>
          <w:i/>
          <w:sz w:val="24"/>
          <w:szCs w:val="24"/>
        </w:rPr>
        <w:t>4.3.1</w:t>
      </w:r>
      <w:r w:rsidRPr="004E5094">
        <w:rPr>
          <w:sz w:val="24"/>
          <w:szCs w:val="24"/>
        </w:rPr>
        <w:t xml:space="preserve">. </w:t>
      </w:r>
      <w:r w:rsidR="00712F67" w:rsidRPr="004E5094">
        <w:rPr>
          <w:b/>
          <w:i/>
          <w:sz w:val="24"/>
          <w:szCs w:val="24"/>
        </w:rPr>
        <w:t>P</w:t>
      </w:r>
      <w:r w:rsidRPr="004E5094">
        <w:rPr>
          <w:b/>
          <w:i/>
          <w:sz w:val="24"/>
          <w:szCs w:val="24"/>
        </w:rPr>
        <w:t xml:space="preserve">opis ugovora o isporuci </w:t>
      </w:r>
      <w:r w:rsidR="00712F67" w:rsidRPr="004E5094">
        <w:rPr>
          <w:b/>
          <w:i/>
          <w:sz w:val="24"/>
          <w:szCs w:val="24"/>
        </w:rPr>
        <w:t xml:space="preserve">iste ili slične predmetne </w:t>
      </w:r>
      <w:r w:rsidRPr="004E5094">
        <w:rPr>
          <w:b/>
          <w:i/>
          <w:sz w:val="24"/>
          <w:szCs w:val="24"/>
        </w:rPr>
        <w:t>robe</w:t>
      </w:r>
      <w:r w:rsidRPr="004E5094">
        <w:rPr>
          <w:sz w:val="24"/>
          <w:szCs w:val="24"/>
        </w:rPr>
        <w:t xml:space="preserve"> izvršenih u godini u kojoj je započeo postupak javne nabave i tijekom tri godine koje prethode toj godini, a ako je potrebno radi osiguranja odgovarajuće razine natjecanja naručitelj može odrediti i duže razdoblje. Popis ugovora sadrži iznos, datum isporuke robe i naziv druge ugovorne strane</w:t>
      </w:r>
      <w:r w:rsidR="00FE44CB">
        <w:rPr>
          <w:sz w:val="24"/>
          <w:szCs w:val="24"/>
        </w:rPr>
        <w:t xml:space="preserve"> za najmanje tri ugovora</w:t>
      </w:r>
      <w:r w:rsidRPr="004E5094">
        <w:rPr>
          <w:sz w:val="24"/>
          <w:szCs w:val="24"/>
        </w:rPr>
        <w:t>. Ako je druga ugovorna strana naručitelj u smislu ovoga Zakona, popis kao dokaz o urednoj isporuci sadrži ili mu se prilaže potvrda potpisana ili izdana od naručitelja</w:t>
      </w:r>
      <w:r w:rsidR="00FE44CB">
        <w:rPr>
          <w:sz w:val="24"/>
          <w:szCs w:val="24"/>
        </w:rPr>
        <w:t xml:space="preserve"> (najmanje tri)</w:t>
      </w:r>
      <w:r w:rsidRPr="004E5094">
        <w:rPr>
          <w:sz w:val="24"/>
          <w:szCs w:val="24"/>
        </w:rPr>
        <w:t>. Ako je druga ugovorna strana privatni subjekt, popis kao dokaz o urednoj isporuci sadrži ili mu se prilaže potvrda tog subjekta, a u nedostatku iste vrijedi izjava gospodarskog subjekta uz dokaz da je potvrda zatražena</w:t>
      </w:r>
      <w:r w:rsidR="00FE44CB">
        <w:rPr>
          <w:sz w:val="24"/>
          <w:szCs w:val="24"/>
        </w:rPr>
        <w:t xml:space="preserve"> (najmanje tri)</w:t>
      </w:r>
      <w:r w:rsidRPr="004E5094">
        <w:rPr>
          <w:sz w:val="24"/>
          <w:szCs w:val="24"/>
        </w:rPr>
        <w:t xml:space="preserve">. Ako je potrebno, javni naručitelj može izravno od druge ugovorne strane zatražiti provjeru istinitosti potvrde,  </w:t>
      </w:r>
    </w:p>
    <w:p w:rsidR="00EC63D8" w:rsidRPr="004E5094" w:rsidRDefault="00EC63D8" w:rsidP="00B33162">
      <w:pPr>
        <w:spacing w:after="0" w:line="240" w:lineRule="auto"/>
        <w:jc w:val="both"/>
        <w:rPr>
          <w:b/>
          <w:sz w:val="24"/>
          <w:szCs w:val="24"/>
        </w:rPr>
      </w:pPr>
      <w:r w:rsidRPr="004E5094">
        <w:rPr>
          <w:b/>
          <w:sz w:val="24"/>
          <w:szCs w:val="24"/>
        </w:rPr>
        <w:t>Minimalna razina tehni</w:t>
      </w:r>
      <w:r w:rsidR="00FB5A7F" w:rsidRPr="004E5094">
        <w:rPr>
          <w:b/>
          <w:sz w:val="24"/>
          <w:szCs w:val="24"/>
        </w:rPr>
        <w:t>č</w:t>
      </w:r>
      <w:r w:rsidRPr="004E5094">
        <w:rPr>
          <w:b/>
          <w:sz w:val="24"/>
          <w:szCs w:val="24"/>
        </w:rPr>
        <w:t>ke i stru</w:t>
      </w:r>
      <w:r w:rsidR="00FB5A7F" w:rsidRPr="004E5094">
        <w:rPr>
          <w:b/>
          <w:sz w:val="24"/>
          <w:szCs w:val="24"/>
        </w:rPr>
        <w:t>č</w:t>
      </w:r>
      <w:r w:rsidRPr="004E5094">
        <w:rPr>
          <w:b/>
          <w:sz w:val="24"/>
          <w:szCs w:val="24"/>
        </w:rPr>
        <w:t xml:space="preserve">ne sposobnosti: Gospodarski subjekt mora dostaviti potvrde </w:t>
      </w:r>
      <w:r w:rsidR="00FB5A7F" w:rsidRPr="004E5094">
        <w:rPr>
          <w:b/>
          <w:sz w:val="24"/>
          <w:szCs w:val="24"/>
        </w:rPr>
        <w:t>o</w:t>
      </w:r>
      <w:r w:rsidRPr="004E5094">
        <w:rPr>
          <w:b/>
          <w:sz w:val="24"/>
          <w:szCs w:val="24"/>
        </w:rPr>
        <w:t xml:space="preserve"> najmanje 3 (tri) uredno ispunjena ugovora kao dokaz da ima iskustvo </w:t>
      </w:r>
      <w:r w:rsidR="00775CBA" w:rsidRPr="004E5094">
        <w:rPr>
          <w:b/>
          <w:sz w:val="24"/>
          <w:szCs w:val="24"/>
        </w:rPr>
        <w:t>sukladno</w:t>
      </w:r>
      <w:r w:rsidRPr="004E5094">
        <w:rPr>
          <w:b/>
          <w:sz w:val="24"/>
          <w:szCs w:val="24"/>
        </w:rPr>
        <w:t xml:space="preserve"> predmet</w:t>
      </w:r>
      <w:r w:rsidR="00775CBA" w:rsidRPr="004E5094">
        <w:rPr>
          <w:b/>
          <w:sz w:val="24"/>
          <w:szCs w:val="24"/>
        </w:rPr>
        <w:t>u nabave</w:t>
      </w:r>
      <w:r w:rsidR="00712F67" w:rsidRPr="004E5094">
        <w:rPr>
          <w:b/>
          <w:sz w:val="24"/>
          <w:szCs w:val="24"/>
        </w:rPr>
        <w:t xml:space="preserve"> od kojih barem jedan ugovor u visini procijenjene vrijednosti predmeta nabave</w:t>
      </w:r>
      <w:r w:rsidRPr="004E5094">
        <w:rPr>
          <w:b/>
          <w:sz w:val="24"/>
          <w:szCs w:val="24"/>
        </w:rPr>
        <w:t xml:space="preserve">. </w:t>
      </w:r>
    </w:p>
    <w:p w:rsidR="00FB5A7F" w:rsidRPr="006008A0" w:rsidRDefault="00FB5A7F" w:rsidP="00091C8F">
      <w:pPr>
        <w:spacing w:after="0" w:line="240" w:lineRule="auto"/>
        <w:rPr>
          <w:rFonts w:ascii="Arial" w:hAnsi="Arial" w:cs="Arial"/>
          <w:sz w:val="16"/>
          <w:szCs w:val="16"/>
        </w:rPr>
      </w:pPr>
    </w:p>
    <w:p w:rsidR="006008A0" w:rsidRPr="006008A0" w:rsidRDefault="006008A0" w:rsidP="006008A0">
      <w:pPr>
        <w:pStyle w:val="Default"/>
        <w:jc w:val="both"/>
        <w:rPr>
          <w:rFonts w:asciiTheme="minorHAnsi" w:hAnsiTheme="minorHAnsi" w:cs="Times New Roman"/>
          <w:color w:val="auto"/>
        </w:rPr>
      </w:pPr>
      <w:r w:rsidRPr="006008A0">
        <w:rPr>
          <w:rFonts w:asciiTheme="minorHAnsi" w:hAnsiTheme="minorHAnsi" w:cs="Times New Roman"/>
          <w:b/>
          <w:i/>
          <w:color w:val="auto"/>
        </w:rPr>
        <w:t>4.3.2. Opisi i/ili fotografije (katalozi</w:t>
      </w:r>
      <w:r w:rsidRPr="006008A0">
        <w:rPr>
          <w:rFonts w:asciiTheme="minorHAnsi" w:hAnsiTheme="minorHAnsi" w:cs="Times New Roman"/>
          <w:color w:val="auto"/>
        </w:rPr>
        <w:t xml:space="preserve">) proizvoda potpisane od strane ponuditelja čija se autentičnost na zahtjev Naručitelja mora potvrditi. Navedeni opisi i/ili fotografije (katalozi) proizvoda se traže kako bi se njima dokazala svojstva/karakteristike proizvoda, opisane u obrascu Troškovnika i kako bi Naručitelj vizualno mogao predočiti ponuđeni proizvod. Na njima treba biti jasno naznačeno na koju stavku troškovnika se odnose. </w:t>
      </w:r>
      <w:r w:rsidR="000444EB">
        <w:rPr>
          <w:rFonts w:asciiTheme="minorHAnsi" w:hAnsiTheme="minorHAnsi" w:cs="Times New Roman"/>
          <w:color w:val="auto"/>
        </w:rPr>
        <w:t xml:space="preserve">Također treba dostaviti </w:t>
      </w:r>
      <w:r w:rsidR="000444EB" w:rsidRPr="000444EB">
        <w:rPr>
          <w:rFonts w:asciiTheme="minorHAnsi" w:hAnsiTheme="minorHAnsi" w:cs="Times New Roman"/>
          <w:b/>
          <w:i/>
          <w:color w:val="auto"/>
        </w:rPr>
        <w:t>tehničke specifikacije</w:t>
      </w:r>
      <w:r w:rsidR="000444EB">
        <w:rPr>
          <w:rFonts w:asciiTheme="minorHAnsi" w:hAnsiTheme="minorHAnsi" w:cs="Times New Roman"/>
          <w:color w:val="auto"/>
        </w:rPr>
        <w:t xml:space="preserve"> ponuđene opreme</w:t>
      </w:r>
      <w:r w:rsidR="00907F0A">
        <w:rPr>
          <w:rFonts w:asciiTheme="minorHAnsi" w:hAnsiTheme="minorHAnsi" w:cs="Times New Roman"/>
          <w:color w:val="auto"/>
        </w:rPr>
        <w:t xml:space="preserve"> sukladno Troškovniku</w:t>
      </w:r>
      <w:r w:rsidR="000444EB">
        <w:rPr>
          <w:rFonts w:asciiTheme="minorHAnsi" w:hAnsiTheme="minorHAnsi" w:cs="Times New Roman"/>
          <w:color w:val="auto"/>
        </w:rPr>
        <w:t>.</w:t>
      </w:r>
    </w:p>
    <w:p w:rsidR="006008A0" w:rsidRPr="006008A0" w:rsidRDefault="006008A0" w:rsidP="00091C8F">
      <w:pPr>
        <w:spacing w:after="0" w:line="240" w:lineRule="auto"/>
        <w:rPr>
          <w:rFonts w:ascii="Arial" w:hAnsi="Arial" w:cs="Arial"/>
          <w:sz w:val="16"/>
          <w:szCs w:val="16"/>
        </w:rPr>
      </w:pPr>
    </w:p>
    <w:p w:rsidR="005614B8" w:rsidRPr="001F1984" w:rsidRDefault="005614B8" w:rsidP="00837D58">
      <w:pPr>
        <w:spacing w:after="0" w:line="240" w:lineRule="auto"/>
        <w:rPr>
          <w:rFonts w:ascii="Arial" w:hAnsi="Arial" w:cs="Arial"/>
          <w:b/>
          <w:sz w:val="24"/>
          <w:szCs w:val="24"/>
        </w:rPr>
      </w:pPr>
      <w:r w:rsidRPr="001F1984">
        <w:rPr>
          <w:rFonts w:ascii="Arial" w:hAnsi="Arial" w:cs="Arial"/>
          <w:b/>
          <w:sz w:val="24"/>
          <w:szCs w:val="24"/>
        </w:rPr>
        <w:t xml:space="preserve">5. </w:t>
      </w:r>
      <w:r w:rsidR="001A4E3A">
        <w:rPr>
          <w:rFonts w:ascii="Arial" w:hAnsi="Arial" w:cs="Arial"/>
          <w:b/>
          <w:sz w:val="24"/>
          <w:szCs w:val="24"/>
        </w:rPr>
        <w:tab/>
      </w:r>
      <w:r w:rsidRPr="00C12E66">
        <w:rPr>
          <w:rFonts w:ascii="Arial" w:hAnsi="Arial" w:cs="Arial"/>
          <w:b/>
          <w:sz w:val="24"/>
          <w:szCs w:val="24"/>
          <w:u w:val="single"/>
        </w:rPr>
        <w:t>PRAVILA DOSTAVLJANJA DOKUMENATA</w:t>
      </w:r>
    </w:p>
    <w:p w:rsidR="005614B8" w:rsidRPr="00547AAB" w:rsidRDefault="005614B8" w:rsidP="00E80D38">
      <w:pPr>
        <w:spacing w:before="240" w:after="0"/>
        <w:jc w:val="both"/>
        <w:rPr>
          <w:sz w:val="24"/>
          <w:szCs w:val="24"/>
        </w:rPr>
      </w:pPr>
      <w:r w:rsidRPr="00547AAB">
        <w:rPr>
          <w:sz w:val="24"/>
          <w:szCs w:val="24"/>
        </w:rPr>
        <w:t xml:space="preserve">Sve zahtijevane dokumente iz točke 3. i 4. Dokumentacije za nadmetanje, ponuditelj može dostaviti u neovjerenoj preslici. Neovjerenom preslikom smatra se i neovjereni ispis elektroničke isprave. </w:t>
      </w:r>
    </w:p>
    <w:p w:rsidR="005614B8" w:rsidRPr="00547AAB" w:rsidRDefault="005614B8" w:rsidP="00E80D38">
      <w:pPr>
        <w:spacing w:before="240" w:after="0"/>
        <w:jc w:val="both"/>
        <w:rPr>
          <w:sz w:val="24"/>
          <w:szCs w:val="24"/>
        </w:rPr>
      </w:pPr>
      <w:r w:rsidRPr="00547AAB">
        <w:rPr>
          <w:sz w:val="24"/>
          <w:szCs w:val="24"/>
        </w:rPr>
        <w:t xml:space="preserve">U slučaju postojanja sumnje u istinitost podataka navedenih u dokumentima koje su natjecatelji ili ponuditelji dostavili sukladno s ovim odjeljkom Zakona, javni naručitelj može radi provjere istinitosti podataka: </w:t>
      </w:r>
    </w:p>
    <w:p w:rsidR="005614B8" w:rsidRPr="00547AAB" w:rsidRDefault="005614B8" w:rsidP="005614B8">
      <w:pPr>
        <w:jc w:val="both"/>
        <w:rPr>
          <w:sz w:val="24"/>
          <w:szCs w:val="24"/>
        </w:rPr>
      </w:pPr>
      <w:r w:rsidRPr="00547AAB">
        <w:rPr>
          <w:sz w:val="24"/>
          <w:szCs w:val="24"/>
        </w:rPr>
        <w:lastRenderedPageBreak/>
        <w:t xml:space="preserve">– od natjecatelja ili ponuditelja zatražiti da u primjerenom roku dostave izvornike ili ovjerene preslike tih dokumenata i/ili </w:t>
      </w:r>
    </w:p>
    <w:p w:rsidR="005614B8" w:rsidRPr="00547AAB" w:rsidRDefault="005614B8" w:rsidP="005614B8">
      <w:pPr>
        <w:jc w:val="both"/>
        <w:rPr>
          <w:sz w:val="24"/>
          <w:szCs w:val="24"/>
        </w:rPr>
      </w:pPr>
      <w:r w:rsidRPr="00547AAB">
        <w:rPr>
          <w:sz w:val="24"/>
          <w:szCs w:val="24"/>
        </w:rPr>
        <w:t xml:space="preserve">– obratiti se izdavatelju dokumenta i/ili nadležnim tijelima. </w:t>
      </w:r>
    </w:p>
    <w:p w:rsidR="005614B8" w:rsidRPr="00547AAB" w:rsidRDefault="005614B8" w:rsidP="005614B8">
      <w:pPr>
        <w:jc w:val="both"/>
        <w:rPr>
          <w:sz w:val="24"/>
          <w:szCs w:val="24"/>
        </w:rPr>
      </w:pPr>
      <w:r w:rsidRPr="00547AAB">
        <w:rPr>
          <w:sz w:val="24"/>
          <w:szCs w:val="24"/>
        </w:rPr>
        <w:t xml:space="preserve">Temeljem članka </w:t>
      </w:r>
      <w:r w:rsidRPr="004E5094">
        <w:rPr>
          <w:sz w:val="24"/>
          <w:szCs w:val="24"/>
        </w:rPr>
        <w:t>95. Zakona o javnoj nabavi</w:t>
      </w:r>
      <w:r w:rsidR="00747557" w:rsidRPr="00547AAB">
        <w:rPr>
          <w:sz w:val="24"/>
          <w:szCs w:val="24"/>
        </w:rPr>
        <w:t>,</w:t>
      </w:r>
      <w:r w:rsidRPr="00547AAB">
        <w:rPr>
          <w:sz w:val="24"/>
          <w:szCs w:val="24"/>
        </w:rPr>
        <w:t xml:space="preserve"> </w:t>
      </w:r>
      <w:r w:rsidR="00747557" w:rsidRPr="00547AAB">
        <w:rPr>
          <w:sz w:val="24"/>
          <w:szCs w:val="24"/>
        </w:rPr>
        <w:t>n</w:t>
      </w:r>
      <w:r w:rsidRPr="00547AAB">
        <w:rPr>
          <w:sz w:val="24"/>
          <w:szCs w:val="24"/>
        </w:rPr>
        <w:t>akon rangiranja ponuda prema kriteriju za odabir ponude, a prije donošenja odluke o odabiru, javni naručitelj može od najpovoljnijeg ponuditelja s kojim namjerava sklopiti ugovor o javnoj nabavi zatražiti dostavu izvornika ili ovjerenih preslika jednog ili više dokumenata koji su traženi sukladno člancima 67. do 74. Zakona</w:t>
      </w:r>
      <w:r w:rsidR="00C12E66" w:rsidRPr="00547AAB">
        <w:rPr>
          <w:sz w:val="24"/>
          <w:szCs w:val="24"/>
        </w:rPr>
        <w:t xml:space="preserve"> o javnoj nabavi</w:t>
      </w:r>
      <w:r w:rsidRPr="00547AAB">
        <w:rPr>
          <w:sz w:val="24"/>
          <w:szCs w:val="24"/>
        </w:rPr>
        <w:t xml:space="preserve">. Ako je gospodarski subjekt već u zahtjevu za sudjelovanje ili ponudi dostavio određene dokumente u izvorniku ili ovjerenoj preslici, nije ih dužan ponovo dostavljati. </w:t>
      </w:r>
    </w:p>
    <w:p w:rsidR="005614B8" w:rsidRPr="00547AAB" w:rsidRDefault="005614B8" w:rsidP="00515EA4">
      <w:pPr>
        <w:jc w:val="both"/>
        <w:rPr>
          <w:sz w:val="24"/>
          <w:szCs w:val="24"/>
        </w:rPr>
      </w:pPr>
      <w:r w:rsidRPr="00547AAB">
        <w:rPr>
          <w:sz w:val="24"/>
          <w:szCs w:val="24"/>
        </w:rPr>
        <w:t xml:space="preserve">Za potrebe dostavljanja prethodno navedenih dokumenata naručitelj upućuje zahtjev ponuditeljima, a isti su ih obvezni dostaviti u primjerenom roku iz članka 95. stavak 2. Zakona o javnoj nabavi), koji iznosi pet do deset dana od dana dostave zahtjeva.   </w:t>
      </w:r>
    </w:p>
    <w:p w:rsidR="005614B8" w:rsidRPr="00547AAB" w:rsidRDefault="005614B8" w:rsidP="005614B8">
      <w:pPr>
        <w:jc w:val="both"/>
        <w:rPr>
          <w:sz w:val="24"/>
          <w:szCs w:val="24"/>
        </w:rPr>
      </w:pPr>
      <w:r w:rsidRPr="00547AAB">
        <w:rPr>
          <w:sz w:val="24"/>
          <w:szCs w:val="24"/>
        </w:rPr>
        <w:t xml:space="preserve">Izvornici ili ovjerene preslike traženih dokumenata ne moraju odgovarati prethodno dostavljenim neovjerenim preslikama dokumenata, primjerice u pogledu datuma izdavanja, odnosno starosti, ali njima gospodarski subjekt mora dokazati da i dalje ispunjava uvjete koje je javni naručitelj odredio u postupku javne nabave.      </w:t>
      </w:r>
    </w:p>
    <w:p w:rsidR="005614B8" w:rsidRPr="00547AAB" w:rsidRDefault="005614B8" w:rsidP="005614B8">
      <w:pPr>
        <w:jc w:val="both"/>
        <w:rPr>
          <w:sz w:val="24"/>
          <w:szCs w:val="24"/>
        </w:rPr>
      </w:pPr>
      <w:r w:rsidRPr="00547AAB">
        <w:rPr>
          <w:sz w:val="24"/>
          <w:szCs w:val="24"/>
        </w:rPr>
        <w:t xml:space="preserve">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w:t>
      </w:r>
    </w:p>
    <w:p w:rsidR="005614B8" w:rsidRPr="00547AAB" w:rsidRDefault="005614B8" w:rsidP="00941C82">
      <w:pPr>
        <w:spacing w:after="0" w:line="240" w:lineRule="auto"/>
        <w:jc w:val="both"/>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41C82" w:rsidRPr="001F1984">
        <w:rPr>
          <w:rFonts w:ascii="Arial" w:hAnsi="Arial" w:cs="Arial"/>
          <w:b/>
          <w:sz w:val="24"/>
          <w:szCs w:val="24"/>
        </w:rPr>
        <w:t>.</w:t>
      </w:r>
      <w:r w:rsidR="00EC63D8" w:rsidRPr="001F1984">
        <w:rPr>
          <w:rFonts w:ascii="Arial" w:hAnsi="Arial" w:cs="Arial"/>
          <w:b/>
          <w:sz w:val="24"/>
          <w:szCs w:val="24"/>
        </w:rPr>
        <w:tab/>
        <w:t xml:space="preserve">PODACI </w:t>
      </w:r>
      <w:r w:rsidR="00941C82" w:rsidRPr="001F1984">
        <w:rPr>
          <w:rFonts w:ascii="Arial" w:hAnsi="Arial" w:cs="Arial"/>
          <w:b/>
          <w:sz w:val="24"/>
          <w:szCs w:val="24"/>
        </w:rPr>
        <w:t>O</w:t>
      </w:r>
      <w:r w:rsidR="00EC63D8" w:rsidRPr="001F1984">
        <w:rPr>
          <w:rFonts w:ascii="Arial" w:hAnsi="Arial" w:cs="Arial"/>
          <w:b/>
          <w:sz w:val="24"/>
          <w:szCs w:val="24"/>
        </w:rPr>
        <w:t xml:space="preserve"> PONUDI </w:t>
      </w:r>
    </w:p>
    <w:p w:rsidR="00941C82" w:rsidRPr="00E80D38" w:rsidRDefault="00941C82" w:rsidP="00091C8F">
      <w:pPr>
        <w:spacing w:after="0" w:line="240" w:lineRule="auto"/>
        <w:rPr>
          <w:rFonts w:ascii="Arial" w:hAnsi="Arial" w:cs="Arial"/>
          <w:b/>
          <w:sz w:val="16"/>
          <w:szCs w:val="16"/>
        </w:rPr>
      </w:pPr>
    </w:p>
    <w:p w:rsidR="009F3D39" w:rsidRPr="00E80D38" w:rsidRDefault="00E80D38" w:rsidP="00E80D38">
      <w:pPr>
        <w:spacing w:after="0" w:line="240" w:lineRule="auto"/>
        <w:rPr>
          <w:rFonts w:ascii="Arial" w:hAnsi="Arial" w:cs="Arial"/>
          <w:b/>
          <w:sz w:val="24"/>
          <w:szCs w:val="24"/>
        </w:rPr>
      </w:pPr>
      <w:r>
        <w:rPr>
          <w:rFonts w:ascii="Arial" w:hAnsi="Arial" w:cs="Arial"/>
          <w:b/>
          <w:sz w:val="24"/>
          <w:szCs w:val="24"/>
        </w:rPr>
        <w:t>6</w:t>
      </w:r>
      <w:r w:rsidRPr="00E80D38">
        <w:rPr>
          <w:rFonts w:ascii="Arial" w:hAnsi="Arial" w:cs="Arial"/>
          <w:b/>
          <w:sz w:val="24"/>
          <w:szCs w:val="24"/>
        </w:rPr>
        <w:t xml:space="preserve">.1. Sadržaj ponude i način izrade                                                                                  </w:t>
      </w:r>
    </w:p>
    <w:p w:rsidR="00D26305" w:rsidRPr="00E80D38" w:rsidRDefault="00D26305" w:rsidP="00E80D38">
      <w:pPr>
        <w:spacing w:before="240" w:after="0"/>
        <w:rPr>
          <w:sz w:val="24"/>
          <w:szCs w:val="24"/>
        </w:rPr>
      </w:pPr>
      <w:r w:rsidRPr="00E80D38">
        <w:rPr>
          <w:sz w:val="24"/>
          <w:szCs w:val="24"/>
        </w:rPr>
        <w:t xml:space="preserve">Ponuda sadrži:   </w:t>
      </w:r>
    </w:p>
    <w:p w:rsidR="00D26305" w:rsidRPr="00E80D38" w:rsidRDefault="00D26305" w:rsidP="00E80D38">
      <w:pPr>
        <w:spacing w:after="0"/>
        <w:rPr>
          <w:sz w:val="24"/>
          <w:szCs w:val="24"/>
        </w:rPr>
      </w:pPr>
      <w:r w:rsidRPr="00E80D38">
        <w:rPr>
          <w:sz w:val="24"/>
          <w:szCs w:val="24"/>
        </w:rPr>
        <w:t xml:space="preserve">- Ponudbeni list (popunjen i potpisan),  </w:t>
      </w:r>
    </w:p>
    <w:p w:rsidR="00D26305" w:rsidRPr="00E80D38" w:rsidRDefault="00D26305" w:rsidP="00D26305">
      <w:pPr>
        <w:spacing w:after="0"/>
        <w:rPr>
          <w:sz w:val="24"/>
          <w:szCs w:val="24"/>
        </w:rPr>
      </w:pPr>
      <w:r w:rsidRPr="00E80D38">
        <w:rPr>
          <w:sz w:val="24"/>
          <w:szCs w:val="24"/>
        </w:rPr>
        <w:t xml:space="preserve">- Dokumente kojima ponuditelj dokazuje da ne postoje obvezni razlozi isključenja,  </w:t>
      </w:r>
    </w:p>
    <w:p w:rsidR="00D26305" w:rsidRPr="00E80D38" w:rsidRDefault="00D26305" w:rsidP="00D26305">
      <w:pPr>
        <w:spacing w:after="0"/>
        <w:rPr>
          <w:sz w:val="24"/>
          <w:szCs w:val="24"/>
        </w:rPr>
      </w:pPr>
      <w:r w:rsidRPr="00E80D38">
        <w:rPr>
          <w:sz w:val="24"/>
          <w:szCs w:val="24"/>
        </w:rPr>
        <w:t xml:space="preserve">- Dokumente kojima ponuditelj dokazuje da ne postoje ostali razlozi isključenja,  </w:t>
      </w:r>
    </w:p>
    <w:p w:rsidR="00D26305" w:rsidRPr="00E80D38" w:rsidRDefault="00D26305" w:rsidP="00D26305">
      <w:pPr>
        <w:spacing w:after="0"/>
        <w:rPr>
          <w:sz w:val="24"/>
          <w:szCs w:val="24"/>
        </w:rPr>
      </w:pPr>
      <w:r w:rsidRPr="00E80D38">
        <w:rPr>
          <w:sz w:val="24"/>
          <w:szCs w:val="24"/>
        </w:rPr>
        <w:t xml:space="preserve">- Dokaze o sposobnosti, </w:t>
      </w:r>
    </w:p>
    <w:p w:rsidR="00D26305" w:rsidRPr="00E80D38" w:rsidRDefault="00D26305" w:rsidP="00D26305">
      <w:pPr>
        <w:rPr>
          <w:sz w:val="24"/>
          <w:szCs w:val="24"/>
        </w:rPr>
      </w:pPr>
      <w:r w:rsidRPr="00E80D38">
        <w:rPr>
          <w:sz w:val="24"/>
          <w:szCs w:val="24"/>
        </w:rPr>
        <w:t xml:space="preserve">- Ostalo traženo u ovoj Dokumentaciji za nadmetanje. </w:t>
      </w:r>
    </w:p>
    <w:p w:rsidR="00D26305" w:rsidRPr="00E80D38" w:rsidRDefault="00D26305" w:rsidP="00D26305">
      <w:pPr>
        <w:jc w:val="both"/>
        <w:rPr>
          <w:sz w:val="24"/>
          <w:szCs w:val="24"/>
        </w:rPr>
      </w:pPr>
      <w:r w:rsidRPr="00E80D38">
        <w:rPr>
          <w:sz w:val="24"/>
          <w:szCs w:val="24"/>
        </w:rPr>
        <w:t xml:space="preserve">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Ako je ponuda izrađena u dva ili više dijelova, svaki dio se uvezuje na način da se onemogući naknadno vađenje ili umetanje listova. Dijelove ponude kao što su katalozi i sl. koji ne mogu biti uvezani ponuditelj obilježava nazivom i navodi u sadržaju ponude kao dio ponude. Ako je ponuda izrađena od više dijelova ponuditelj mora u sadržaju ponude navesti od koliko se dijelova ponuda sastoji. 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 Ispravci u ponudi moraju </w:t>
      </w:r>
      <w:r w:rsidRPr="00E80D38">
        <w:rPr>
          <w:sz w:val="24"/>
          <w:szCs w:val="24"/>
        </w:rPr>
        <w:lastRenderedPageBreak/>
        <w:t xml:space="preserve">biti izrađeni na način da su vidljivi. Ispravci moraju uz navod datuma ispravka biti potvrđeni potpisom ponuditelja. Ponuditelj se pri izradi ponude mora pridržavati zahtjeva i uvjeta iz Dokumentacije za nadmetanje koja je objavljena u Elektroničkom oglasniku javne nabave Republike Hrvatske. Tekst  Dokumentacije za nadmetanje ne smije se mijenjati i nadopunjavati. Ponuda mora biti izrađena u papirnatom obliku i na Dokumentaciji za nadmetanje koja služi kao podloga za izradu ponude.  </w:t>
      </w:r>
    </w:p>
    <w:p w:rsidR="00D26305" w:rsidRPr="00E80D38" w:rsidRDefault="00D26305" w:rsidP="00D26305">
      <w:pPr>
        <w:jc w:val="both"/>
        <w:rPr>
          <w:sz w:val="24"/>
          <w:szCs w:val="24"/>
        </w:rPr>
      </w:pPr>
      <w:r w:rsidRPr="00E80D38">
        <w:rPr>
          <w:sz w:val="24"/>
          <w:szCs w:val="24"/>
        </w:rPr>
        <w:t xml:space="preserve">Ponuda se zajedno s pripadajućom dokumentacijom izrađuje na hrvatskom jeziku, a svi dijelovi ponude koji nisu izrađeni na hrvatskom jeziku moraju biti prevedeni na hrvatski jezik. Prijevod na hrvatski jezik mora izraditi stalni sudski tumač za odnosni strani jezik i mora biti ovjeren Potvrdom stalnog sudskog tumača kojom se potvrđuje da prijevod potpuno odgovara izvorniku sastavljenom na stranom jeziku.  </w:t>
      </w:r>
    </w:p>
    <w:p w:rsidR="00D26305" w:rsidRPr="00E80D38" w:rsidRDefault="00D26305" w:rsidP="00D26305">
      <w:pPr>
        <w:jc w:val="both"/>
        <w:rPr>
          <w:sz w:val="24"/>
          <w:szCs w:val="24"/>
        </w:rPr>
      </w:pPr>
      <w:r w:rsidRPr="00E80D38">
        <w:rPr>
          <w:sz w:val="24"/>
          <w:szCs w:val="24"/>
        </w:rPr>
        <w:t xml:space="preserve">Ako se ponuditelj suglasi sa zahtjevom javnog Naručitelja za produženje valjanosti ponude, bankovno jamstvo za ozbiljnost ponude mora se produžiti sukladno produženju roka valjanosti ponude. Sukladno članku 77. Zakona o javnoj nabavi, Naručitelj je obvezan vratiti ponuditeljima jamstvo za ozbiljnost ponude neposredno nakon završetka postupka javne nabave, a presliku jamstva pohraniti sukladno članku 104. Zakona o javnoj nabavi.  </w:t>
      </w:r>
    </w:p>
    <w:p w:rsidR="00D26305" w:rsidRPr="00E80D38" w:rsidRDefault="00D26305" w:rsidP="00D26305">
      <w:pPr>
        <w:jc w:val="both"/>
        <w:rPr>
          <w:sz w:val="24"/>
          <w:szCs w:val="24"/>
        </w:rPr>
      </w:pPr>
      <w:r w:rsidRPr="00E80D38">
        <w:rPr>
          <w:sz w:val="24"/>
          <w:szCs w:val="24"/>
        </w:rPr>
        <w:t xml:space="preserve">Ponuđena predmetna roba mora u cijelosti zadovoljiti sve tražene uvjete iz opisa predmeta nabave i tehničke specifikacije.  </w:t>
      </w:r>
    </w:p>
    <w:p w:rsidR="00D26305" w:rsidRPr="00E80D38" w:rsidRDefault="00D26305" w:rsidP="00E80D38">
      <w:pPr>
        <w:spacing w:after="0"/>
        <w:jc w:val="both"/>
        <w:rPr>
          <w:sz w:val="24"/>
          <w:szCs w:val="24"/>
        </w:rPr>
      </w:pPr>
      <w:r w:rsidRPr="00E80D38">
        <w:rPr>
          <w:sz w:val="24"/>
          <w:szCs w:val="24"/>
        </w:rPr>
        <w:t xml:space="preserve">Alternativna ponuda nije dopuštena.  </w:t>
      </w:r>
    </w:p>
    <w:p w:rsidR="00E80D38" w:rsidRPr="00E80D38" w:rsidRDefault="00E80D38" w:rsidP="00E80D38">
      <w:pPr>
        <w:spacing w:after="0"/>
        <w:jc w:val="both"/>
        <w:rPr>
          <w:sz w:val="16"/>
          <w:szCs w:val="16"/>
        </w:rPr>
      </w:pPr>
    </w:p>
    <w:p w:rsidR="00D26305" w:rsidRPr="00E80D38" w:rsidRDefault="00D26305" w:rsidP="00E80D38">
      <w:pPr>
        <w:spacing w:after="0"/>
        <w:jc w:val="both"/>
        <w:rPr>
          <w:sz w:val="24"/>
          <w:szCs w:val="24"/>
        </w:rPr>
      </w:pPr>
      <w:r w:rsidRPr="00E80D38">
        <w:rPr>
          <w:sz w:val="24"/>
          <w:szCs w:val="24"/>
        </w:rPr>
        <w:t xml:space="preserve">Zajednička ponuda je dopuštena. </w:t>
      </w:r>
    </w:p>
    <w:p w:rsidR="00E80D38" w:rsidRDefault="00E80D38" w:rsidP="00941C82">
      <w:pPr>
        <w:spacing w:after="0" w:line="240" w:lineRule="auto"/>
        <w:jc w:val="both"/>
        <w:rPr>
          <w:rFonts w:ascii="Arial" w:hAnsi="Arial" w:cs="Arial"/>
          <w:b/>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84F20" w:rsidRPr="001F1984">
        <w:rPr>
          <w:rFonts w:ascii="Arial" w:hAnsi="Arial" w:cs="Arial"/>
          <w:b/>
          <w:sz w:val="24"/>
          <w:szCs w:val="24"/>
        </w:rPr>
        <w:t>.2.</w:t>
      </w:r>
      <w:r w:rsidR="00984F20" w:rsidRPr="001F1984">
        <w:rPr>
          <w:rFonts w:ascii="Arial" w:hAnsi="Arial" w:cs="Arial"/>
          <w:b/>
          <w:sz w:val="24"/>
          <w:szCs w:val="24"/>
        </w:rPr>
        <w:tab/>
      </w:r>
      <w:r w:rsidR="00EC63D8" w:rsidRPr="001F1984">
        <w:rPr>
          <w:rFonts w:ascii="Arial" w:hAnsi="Arial" w:cs="Arial"/>
          <w:b/>
          <w:sz w:val="24"/>
          <w:szCs w:val="24"/>
        </w:rPr>
        <w:t>Na</w:t>
      </w:r>
      <w:r w:rsidR="00984F20" w:rsidRPr="001F1984">
        <w:rPr>
          <w:rFonts w:ascii="Arial" w:hAnsi="Arial" w:cs="Arial"/>
          <w:b/>
          <w:sz w:val="24"/>
          <w:szCs w:val="24"/>
        </w:rPr>
        <w:t>č</w:t>
      </w:r>
      <w:r w:rsidR="00EC63D8" w:rsidRPr="001F1984">
        <w:rPr>
          <w:rFonts w:ascii="Arial" w:hAnsi="Arial" w:cs="Arial"/>
          <w:b/>
          <w:sz w:val="24"/>
          <w:szCs w:val="24"/>
        </w:rPr>
        <w:t xml:space="preserve">in dostave ponude </w:t>
      </w:r>
    </w:p>
    <w:p w:rsidR="009F3D39" w:rsidRPr="001F1984" w:rsidRDefault="009F3D39" w:rsidP="00984F20">
      <w:pPr>
        <w:spacing w:after="0" w:line="240" w:lineRule="auto"/>
        <w:jc w:val="both"/>
        <w:rPr>
          <w:rFonts w:ascii="Arial" w:hAnsi="Arial" w:cs="Arial"/>
          <w:sz w:val="24"/>
          <w:szCs w:val="24"/>
        </w:rPr>
      </w:pPr>
    </w:p>
    <w:p w:rsidR="003F6A6B" w:rsidRPr="001F1984" w:rsidRDefault="003F6A6B" w:rsidP="003F6A6B">
      <w:pPr>
        <w:spacing w:after="0"/>
        <w:rPr>
          <w:sz w:val="24"/>
          <w:szCs w:val="24"/>
        </w:rPr>
      </w:pPr>
      <w:r w:rsidRPr="001F1984">
        <w:rPr>
          <w:sz w:val="24"/>
          <w:szCs w:val="24"/>
        </w:rPr>
        <w:t xml:space="preserve">Ponuda se u zatvorenoj omotnici dostavlja na adresu Naručitelja, Republika Hrvatska Ministarstvo gospodarstva – Ravnateljstvo za robne zalihe, Ulica grada Vukovara 78, 10000 Zagreb  </w:t>
      </w:r>
    </w:p>
    <w:p w:rsidR="003F6A6B" w:rsidRPr="001F1984" w:rsidRDefault="003F6A6B" w:rsidP="003F6A6B">
      <w:pPr>
        <w:spacing w:after="0"/>
        <w:rPr>
          <w:sz w:val="24"/>
          <w:szCs w:val="24"/>
        </w:rPr>
      </w:pPr>
      <w:r w:rsidRPr="001F1984">
        <w:rPr>
          <w:sz w:val="24"/>
          <w:szCs w:val="24"/>
        </w:rPr>
        <w:t xml:space="preserve">Na omotnici ponude mora biti naznačeno: </w:t>
      </w:r>
    </w:p>
    <w:p w:rsidR="003F6A6B" w:rsidRPr="001F1984" w:rsidRDefault="003F6A6B" w:rsidP="000260BD">
      <w:pPr>
        <w:spacing w:after="0"/>
        <w:rPr>
          <w:sz w:val="24"/>
          <w:szCs w:val="24"/>
        </w:rPr>
      </w:pPr>
      <w:r w:rsidRPr="001F1984">
        <w:rPr>
          <w:sz w:val="24"/>
          <w:szCs w:val="24"/>
        </w:rPr>
        <w:t xml:space="preserve">– naziv i adresa naručitelja, </w:t>
      </w:r>
    </w:p>
    <w:p w:rsidR="003F6A6B" w:rsidRPr="001F1984" w:rsidRDefault="003F6A6B" w:rsidP="000260BD">
      <w:pPr>
        <w:spacing w:after="0"/>
        <w:rPr>
          <w:sz w:val="24"/>
          <w:szCs w:val="24"/>
        </w:rPr>
      </w:pPr>
      <w:r w:rsidRPr="001F1984">
        <w:rPr>
          <w:sz w:val="24"/>
          <w:szCs w:val="24"/>
        </w:rPr>
        <w:t xml:space="preserve">– naziv i adresa ponuditelja, </w:t>
      </w:r>
    </w:p>
    <w:p w:rsidR="003F6A6B" w:rsidRPr="001F1984" w:rsidRDefault="003F6A6B" w:rsidP="000260BD">
      <w:pPr>
        <w:spacing w:after="0"/>
        <w:rPr>
          <w:sz w:val="24"/>
          <w:szCs w:val="24"/>
        </w:rPr>
      </w:pPr>
      <w:r w:rsidRPr="001F1984">
        <w:rPr>
          <w:sz w:val="24"/>
          <w:szCs w:val="24"/>
        </w:rPr>
        <w:t>– evidencijski broj nabave, 0</w:t>
      </w:r>
      <w:r w:rsidR="00442B7F">
        <w:rPr>
          <w:sz w:val="24"/>
          <w:szCs w:val="24"/>
        </w:rPr>
        <w:t>5</w:t>
      </w:r>
      <w:r w:rsidRPr="001F1984">
        <w:rPr>
          <w:sz w:val="24"/>
          <w:szCs w:val="24"/>
        </w:rPr>
        <w:t xml:space="preserve">/2014/E-BN </w:t>
      </w:r>
    </w:p>
    <w:p w:rsidR="003F6A6B" w:rsidRPr="001F1984" w:rsidRDefault="003F6A6B" w:rsidP="003F6A6B">
      <w:pPr>
        <w:rPr>
          <w:sz w:val="24"/>
          <w:szCs w:val="24"/>
        </w:rPr>
      </w:pPr>
      <w:r w:rsidRPr="001F1984">
        <w:rPr>
          <w:sz w:val="24"/>
          <w:szCs w:val="24"/>
        </w:rPr>
        <w:t xml:space="preserve">– naziv predmeta nabave, – naznaka »ne otvaraj«.  </w:t>
      </w:r>
    </w:p>
    <w:p w:rsidR="00EC63D8" w:rsidRDefault="00EC63D8" w:rsidP="00984F20">
      <w:pPr>
        <w:spacing w:after="0" w:line="240" w:lineRule="auto"/>
        <w:jc w:val="both"/>
        <w:rPr>
          <w:sz w:val="24"/>
          <w:szCs w:val="24"/>
        </w:rPr>
      </w:pPr>
      <w:r w:rsidRPr="00547AAB">
        <w:rPr>
          <w:sz w:val="24"/>
          <w:szCs w:val="24"/>
        </w:rPr>
        <w:t xml:space="preserve">Ponude se upisuju u Upisnik </w:t>
      </w:r>
      <w:r w:rsidR="00984F20" w:rsidRPr="00547AAB">
        <w:rPr>
          <w:sz w:val="24"/>
          <w:szCs w:val="24"/>
        </w:rPr>
        <w:t>o</w:t>
      </w:r>
      <w:r w:rsidRPr="00547AAB">
        <w:rPr>
          <w:sz w:val="24"/>
          <w:szCs w:val="24"/>
        </w:rPr>
        <w:t xml:space="preserve"> zaprimanju ponuda prema redoslijedu zaprimanja. Upisnik </w:t>
      </w:r>
      <w:r w:rsidR="006C6F34" w:rsidRPr="00547AAB">
        <w:rPr>
          <w:sz w:val="24"/>
          <w:szCs w:val="24"/>
        </w:rPr>
        <w:t>o</w:t>
      </w:r>
      <w:r w:rsidRPr="00547AAB">
        <w:rPr>
          <w:sz w:val="24"/>
          <w:szCs w:val="24"/>
        </w:rPr>
        <w:t xml:space="preserve"> zaprimanju ponuda sastavlja i potpisuje za to </w:t>
      </w:r>
      <w:r w:rsidR="00134652" w:rsidRPr="00547AAB">
        <w:rPr>
          <w:sz w:val="24"/>
          <w:szCs w:val="24"/>
        </w:rPr>
        <w:t>ovlaštena</w:t>
      </w:r>
      <w:r w:rsidRPr="00547AAB">
        <w:rPr>
          <w:sz w:val="24"/>
          <w:szCs w:val="24"/>
        </w:rPr>
        <w:t xml:space="preserve"> osoba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a. Upisnik je sastavni dio Zapisnika</w:t>
      </w:r>
      <w:r w:rsidR="00984F20" w:rsidRPr="00547AAB">
        <w:rPr>
          <w:sz w:val="24"/>
          <w:szCs w:val="24"/>
        </w:rPr>
        <w:t xml:space="preserve"> o</w:t>
      </w:r>
      <w:r w:rsidRPr="00547AAB">
        <w:rPr>
          <w:sz w:val="24"/>
          <w:szCs w:val="24"/>
        </w:rPr>
        <w:t xml:space="preserve"> otvaranju ponuda. Na zahtjev ponuditelja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 xml:space="preserve"> </w:t>
      </w:r>
      <w:r w:rsidR="00984F20" w:rsidRPr="00547AAB">
        <w:rPr>
          <w:sz w:val="24"/>
          <w:szCs w:val="24"/>
        </w:rPr>
        <w:t>ć</w:t>
      </w:r>
      <w:r w:rsidRPr="00547AAB">
        <w:rPr>
          <w:sz w:val="24"/>
          <w:szCs w:val="24"/>
        </w:rPr>
        <w:t xml:space="preserve">e izdati potvrdu </w:t>
      </w:r>
      <w:r w:rsidR="00984F20" w:rsidRPr="00547AAB">
        <w:rPr>
          <w:sz w:val="24"/>
          <w:szCs w:val="24"/>
        </w:rPr>
        <w:t>o</w:t>
      </w:r>
      <w:r w:rsidRPr="00547AAB">
        <w:rPr>
          <w:sz w:val="24"/>
          <w:szCs w:val="24"/>
        </w:rPr>
        <w:t xml:space="preserve"> zaprimanju ponude. Na omotnicama zaprimljenih ponuda nazna</w:t>
      </w:r>
      <w:r w:rsidR="00984F20" w:rsidRPr="00547AAB">
        <w:rPr>
          <w:sz w:val="24"/>
          <w:szCs w:val="24"/>
        </w:rPr>
        <w:t>č</w:t>
      </w:r>
      <w:r w:rsidRPr="00547AAB">
        <w:rPr>
          <w:sz w:val="24"/>
          <w:szCs w:val="24"/>
        </w:rPr>
        <w:t xml:space="preserve">uje se redni broj prema redoslijedu zaprimanja. </w:t>
      </w:r>
    </w:p>
    <w:p w:rsidR="00442B7F" w:rsidRDefault="00442B7F" w:rsidP="00984F20">
      <w:pPr>
        <w:spacing w:after="0" w:line="240" w:lineRule="auto"/>
        <w:jc w:val="both"/>
        <w:rPr>
          <w:sz w:val="24"/>
          <w:szCs w:val="24"/>
        </w:rPr>
      </w:pPr>
    </w:p>
    <w:p w:rsidR="00984F20" w:rsidRDefault="003F6A6B" w:rsidP="00547AAB">
      <w:pPr>
        <w:spacing w:after="0" w:line="240" w:lineRule="auto"/>
        <w:rPr>
          <w:rFonts w:ascii="Arial" w:hAnsi="Arial" w:cs="Arial"/>
          <w:b/>
          <w:sz w:val="24"/>
          <w:szCs w:val="24"/>
        </w:rPr>
      </w:pPr>
      <w:r w:rsidRPr="00547AAB">
        <w:rPr>
          <w:rFonts w:ascii="Arial" w:hAnsi="Arial" w:cs="Arial"/>
          <w:b/>
          <w:sz w:val="24"/>
          <w:szCs w:val="24"/>
        </w:rPr>
        <w:t>6.</w:t>
      </w:r>
      <w:r w:rsidR="001A4E3A" w:rsidRPr="00547AAB">
        <w:rPr>
          <w:rFonts w:ascii="Arial" w:hAnsi="Arial" w:cs="Arial"/>
          <w:b/>
          <w:sz w:val="24"/>
          <w:szCs w:val="24"/>
        </w:rPr>
        <w:t>3</w:t>
      </w:r>
      <w:r w:rsidRPr="00547AAB">
        <w:rPr>
          <w:rFonts w:ascii="Arial" w:hAnsi="Arial" w:cs="Arial"/>
          <w:b/>
          <w:sz w:val="24"/>
          <w:szCs w:val="24"/>
        </w:rPr>
        <w:t>. Izmjena i/ili dopuna ponude i odustajanje od ponude</w:t>
      </w:r>
    </w:p>
    <w:p w:rsidR="00547AAB" w:rsidRPr="00547AAB" w:rsidRDefault="00547AAB" w:rsidP="00547AAB">
      <w:pPr>
        <w:spacing w:after="0" w:line="240" w:lineRule="auto"/>
        <w:rPr>
          <w:rFonts w:ascii="Arial" w:hAnsi="Arial" w:cs="Arial"/>
          <w:b/>
          <w:sz w:val="24"/>
          <w:szCs w:val="24"/>
        </w:rPr>
      </w:pPr>
    </w:p>
    <w:p w:rsidR="00EC63D8" w:rsidRPr="00547AAB" w:rsidRDefault="00DE0725" w:rsidP="00984F20">
      <w:pPr>
        <w:spacing w:after="0" w:line="240" w:lineRule="auto"/>
        <w:jc w:val="both"/>
        <w:rPr>
          <w:sz w:val="24"/>
          <w:szCs w:val="24"/>
        </w:rPr>
      </w:pPr>
      <w:r w:rsidRPr="00547AAB">
        <w:rPr>
          <w:sz w:val="24"/>
          <w:szCs w:val="24"/>
        </w:rPr>
        <w:t xml:space="preserve">Ponuditelj množe do isteka roka za dostavu ponuda dostaviti izmjenu i/ili dopunu ponude. </w:t>
      </w:r>
      <w:r w:rsidR="00EC63D8" w:rsidRPr="00547AAB">
        <w:rPr>
          <w:sz w:val="24"/>
          <w:szCs w:val="24"/>
        </w:rPr>
        <w:t xml:space="preserve">Izmjena </w:t>
      </w:r>
      <w:r w:rsidR="00984F20" w:rsidRPr="00547AAB">
        <w:rPr>
          <w:sz w:val="24"/>
          <w:szCs w:val="24"/>
        </w:rPr>
        <w:t xml:space="preserve">i/ili </w:t>
      </w:r>
      <w:r w:rsidR="00EC63D8" w:rsidRPr="00547AAB">
        <w:rPr>
          <w:sz w:val="24"/>
          <w:szCs w:val="24"/>
        </w:rPr>
        <w:t>dopuna ponude dostavlja se na isti na</w:t>
      </w:r>
      <w:r w:rsidR="00984F20" w:rsidRPr="00547AAB">
        <w:rPr>
          <w:sz w:val="24"/>
          <w:szCs w:val="24"/>
        </w:rPr>
        <w:t>č</w:t>
      </w:r>
      <w:r w:rsidR="00EC63D8" w:rsidRPr="00547AAB">
        <w:rPr>
          <w:sz w:val="24"/>
          <w:szCs w:val="24"/>
        </w:rPr>
        <w:t xml:space="preserve">in kao i osnovna ponuda s obveznom naznakom da se radi </w:t>
      </w:r>
      <w:r w:rsidR="00984F20" w:rsidRPr="00547AAB">
        <w:rPr>
          <w:sz w:val="24"/>
          <w:szCs w:val="24"/>
        </w:rPr>
        <w:t>o</w:t>
      </w:r>
      <w:r w:rsidR="00EC63D8" w:rsidRPr="00547AAB">
        <w:rPr>
          <w:sz w:val="24"/>
          <w:szCs w:val="24"/>
        </w:rPr>
        <w:t xml:space="preserve"> izmjeni i</w:t>
      </w:r>
      <w:r w:rsidR="00984F20" w:rsidRPr="00547AAB">
        <w:rPr>
          <w:sz w:val="24"/>
          <w:szCs w:val="24"/>
        </w:rPr>
        <w:t xml:space="preserve">/ili </w:t>
      </w:r>
      <w:r w:rsidR="00EC63D8" w:rsidRPr="00547AAB">
        <w:rPr>
          <w:sz w:val="24"/>
          <w:szCs w:val="24"/>
        </w:rPr>
        <w:t xml:space="preserve">dopuni ponude. </w:t>
      </w:r>
    </w:p>
    <w:p w:rsidR="00EC63D8" w:rsidRPr="00547AAB" w:rsidRDefault="00EC63D8" w:rsidP="00984F20">
      <w:pPr>
        <w:spacing w:after="0" w:line="240" w:lineRule="auto"/>
        <w:jc w:val="both"/>
        <w:rPr>
          <w:sz w:val="24"/>
          <w:szCs w:val="24"/>
        </w:rPr>
      </w:pPr>
      <w:r w:rsidRPr="00547AAB">
        <w:rPr>
          <w:sz w:val="24"/>
          <w:szCs w:val="24"/>
        </w:rPr>
        <w:t xml:space="preserve">Ponuditelj </w:t>
      </w:r>
      <w:r w:rsidR="00984F20" w:rsidRPr="00547AAB">
        <w:rPr>
          <w:sz w:val="24"/>
          <w:szCs w:val="24"/>
        </w:rPr>
        <w:t>m</w:t>
      </w:r>
      <w:r w:rsidRPr="00547AAB">
        <w:rPr>
          <w:sz w:val="24"/>
          <w:szCs w:val="24"/>
        </w:rPr>
        <w:t>o</w:t>
      </w:r>
      <w:r w:rsidR="00984F20" w:rsidRPr="00547AAB">
        <w:rPr>
          <w:sz w:val="24"/>
          <w:szCs w:val="24"/>
        </w:rPr>
        <w:t>ž</w:t>
      </w:r>
      <w:r w:rsidRPr="00547AAB">
        <w:rPr>
          <w:sz w:val="24"/>
          <w:szCs w:val="24"/>
        </w:rPr>
        <w:t>e do isteka roka za dostavu ponude pisanom izjavom odustati od svoje dostavljene ponude. Pisana izjava se dostavlja na isti na</w:t>
      </w:r>
      <w:r w:rsidR="00984F20" w:rsidRPr="00547AAB">
        <w:rPr>
          <w:sz w:val="24"/>
          <w:szCs w:val="24"/>
        </w:rPr>
        <w:t>č</w:t>
      </w:r>
      <w:r w:rsidRPr="00547AAB">
        <w:rPr>
          <w:sz w:val="24"/>
          <w:szCs w:val="24"/>
        </w:rPr>
        <w:t xml:space="preserve">in kao i ponuda s obveznom naznakom da se radi </w:t>
      </w:r>
      <w:r w:rsidR="00960375" w:rsidRPr="00547AAB">
        <w:rPr>
          <w:sz w:val="24"/>
          <w:szCs w:val="24"/>
        </w:rPr>
        <w:t>o</w:t>
      </w:r>
      <w:r w:rsidRPr="00547AAB">
        <w:rPr>
          <w:sz w:val="24"/>
          <w:szCs w:val="24"/>
        </w:rPr>
        <w:t xml:space="preserve"> odustajanju od ponude. U tom slu</w:t>
      </w:r>
      <w:r w:rsidR="00984F20" w:rsidRPr="00547AAB">
        <w:rPr>
          <w:sz w:val="24"/>
          <w:szCs w:val="24"/>
        </w:rPr>
        <w:t>č</w:t>
      </w:r>
      <w:r w:rsidRPr="00547AAB">
        <w:rPr>
          <w:sz w:val="24"/>
          <w:szCs w:val="24"/>
        </w:rPr>
        <w:t>aju neotvorena ponuda se vra</w:t>
      </w:r>
      <w:r w:rsidR="00984F20" w:rsidRPr="00547AAB">
        <w:rPr>
          <w:sz w:val="24"/>
          <w:szCs w:val="24"/>
        </w:rPr>
        <w:t>ć</w:t>
      </w:r>
      <w:r w:rsidRPr="00547AAB">
        <w:rPr>
          <w:sz w:val="24"/>
          <w:szCs w:val="24"/>
        </w:rPr>
        <w:t xml:space="preserve">a ponuditelju. </w:t>
      </w:r>
    </w:p>
    <w:p w:rsidR="003F6A6B" w:rsidRDefault="003F6A6B" w:rsidP="003F6A6B">
      <w:pPr>
        <w:jc w:val="both"/>
        <w:rPr>
          <w:b/>
          <w:sz w:val="16"/>
          <w:szCs w:val="16"/>
        </w:rPr>
      </w:pPr>
    </w:p>
    <w:p w:rsidR="000260BD" w:rsidRPr="00547AAB" w:rsidRDefault="000260BD" w:rsidP="003F6A6B">
      <w:pPr>
        <w:jc w:val="both"/>
        <w:rPr>
          <w:b/>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lastRenderedPageBreak/>
        <w:t>6.</w:t>
      </w:r>
      <w:r w:rsidR="003F6A6B" w:rsidRPr="001F1984">
        <w:rPr>
          <w:rFonts w:ascii="Arial" w:hAnsi="Arial" w:cs="Arial"/>
          <w:b/>
          <w:sz w:val="24"/>
          <w:szCs w:val="24"/>
        </w:rPr>
        <w:t>4</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Na</w:t>
      </w:r>
      <w:r w:rsidR="006C6F34" w:rsidRPr="001F1984">
        <w:rPr>
          <w:rFonts w:ascii="Arial" w:hAnsi="Arial" w:cs="Arial"/>
          <w:b/>
          <w:sz w:val="24"/>
          <w:szCs w:val="24"/>
        </w:rPr>
        <w:t>č</w:t>
      </w:r>
      <w:r w:rsidR="00EC63D8" w:rsidRPr="001F1984">
        <w:rPr>
          <w:rFonts w:ascii="Arial" w:hAnsi="Arial" w:cs="Arial"/>
          <w:b/>
          <w:sz w:val="24"/>
          <w:szCs w:val="24"/>
        </w:rPr>
        <w:t>in odre</w:t>
      </w:r>
      <w:r w:rsidR="006C6F34" w:rsidRPr="001F1984">
        <w:rPr>
          <w:rFonts w:ascii="Arial" w:hAnsi="Arial" w:cs="Arial"/>
          <w:b/>
          <w:sz w:val="24"/>
          <w:szCs w:val="24"/>
        </w:rPr>
        <w:t>đ</w:t>
      </w:r>
      <w:r w:rsidR="00EC63D8" w:rsidRPr="001F1984">
        <w:rPr>
          <w:rFonts w:ascii="Arial" w:hAnsi="Arial" w:cs="Arial"/>
          <w:b/>
          <w:sz w:val="24"/>
          <w:szCs w:val="24"/>
        </w:rPr>
        <w:t xml:space="preserve">ivanja cijene ponude </w:t>
      </w:r>
    </w:p>
    <w:p w:rsidR="006C6F34" w:rsidRPr="00547AAB" w:rsidRDefault="006C6F34" w:rsidP="00091C8F">
      <w:pPr>
        <w:spacing w:after="0" w:line="240" w:lineRule="auto"/>
        <w:rPr>
          <w:rFonts w:ascii="Arial" w:hAnsi="Arial" w:cs="Arial"/>
          <w:b/>
          <w:sz w:val="16"/>
          <w:szCs w:val="16"/>
        </w:rPr>
      </w:pPr>
    </w:p>
    <w:p w:rsidR="00EC63D8" w:rsidRPr="00547AAB" w:rsidRDefault="00EC63D8" w:rsidP="0040668E">
      <w:pPr>
        <w:numPr>
          <w:ilvl w:val="0"/>
          <w:numId w:val="3"/>
        </w:numPr>
        <w:spacing w:after="0"/>
        <w:jc w:val="both"/>
        <w:rPr>
          <w:sz w:val="24"/>
          <w:szCs w:val="24"/>
        </w:rPr>
      </w:pPr>
      <w:r w:rsidRPr="00547AAB">
        <w:rPr>
          <w:sz w:val="24"/>
          <w:szCs w:val="24"/>
        </w:rPr>
        <w:t xml:space="preserve">Ponuditelj mora dostaviti ponudu s cijenom u apsolutnom iznosu bez PDV-a koja </w:t>
      </w:r>
      <w:r w:rsidR="00B33162" w:rsidRPr="00547AAB">
        <w:rPr>
          <w:sz w:val="24"/>
          <w:szCs w:val="24"/>
        </w:rPr>
        <w:t>sadrži</w:t>
      </w:r>
      <w:r w:rsidRPr="00547AAB">
        <w:rPr>
          <w:sz w:val="24"/>
          <w:szCs w:val="24"/>
        </w:rPr>
        <w:t xml:space="preserve"> sve </w:t>
      </w:r>
    </w:p>
    <w:p w:rsidR="00EC63D8" w:rsidRPr="00547AAB" w:rsidRDefault="00EC63D8" w:rsidP="0040668E">
      <w:pPr>
        <w:numPr>
          <w:ilvl w:val="0"/>
          <w:numId w:val="3"/>
        </w:numPr>
        <w:spacing w:after="0"/>
        <w:jc w:val="both"/>
        <w:rPr>
          <w:sz w:val="24"/>
          <w:szCs w:val="24"/>
        </w:rPr>
      </w:pPr>
      <w:r w:rsidRPr="00547AAB">
        <w:rPr>
          <w:sz w:val="24"/>
          <w:szCs w:val="24"/>
        </w:rPr>
        <w:t>tro</w:t>
      </w:r>
      <w:r w:rsidR="006C6F34" w:rsidRPr="00547AAB">
        <w:rPr>
          <w:sz w:val="24"/>
          <w:szCs w:val="24"/>
        </w:rPr>
        <w:t>š</w:t>
      </w:r>
      <w:r w:rsidRPr="00547AAB">
        <w:rPr>
          <w:sz w:val="24"/>
          <w:szCs w:val="24"/>
        </w:rPr>
        <w:t xml:space="preserve">kove i eventualni popust, posebno PDV i ukupnu cijenu s PDV-om. </w:t>
      </w:r>
    </w:p>
    <w:p w:rsidR="00EC63D8" w:rsidRPr="00547AAB" w:rsidRDefault="00EC63D8" w:rsidP="0040668E">
      <w:pPr>
        <w:numPr>
          <w:ilvl w:val="0"/>
          <w:numId w:val="3"/>
        </w:numPr>
        <w:spacing w:after="0"/>
        <w:jc w:val="both"/>
        <w:rPr>
          <w:sz w:val="24"/>
          <w:szCs w:val="24"/>
        </w:rPr>
      </w:pPr>
      <w:r w:rsidRPr="00547AAB">
        <w:rPr>
          <w:sz w:val="24"/>
          <w:szCs w:val="24"/>
        </w:rPr>
        <w:t>Ponuditelj izra</w:t>
      </w:r>
      <w:r w:rsidR="006C6F34" w:rsidRPr="00547AAB">
        <w:rPr>
          <w:sz w:val="24"/>
          <w:szCs w:val="24"/>
        </w:rPr>
        <w:t>ž</w:t>
      </w:r>
      <w:r w:rsidRPr="00547AAB">
        <w:rPr>
          <w:sz w:val="24"/>
          <w:szCs w:val="24"/>
        </w:rPr>
        <w:t xml:space="preserve">ava cijenu ponude u kunama. </w:t>
      </w:r>
    </w:p>
    <w:p w:rsidR="00EC63D8" w:rsidRPr="00547AAB" w:rsidRDefault="00EC63D8" w:rsidP="0040668E">
      <w:pPr>
        <w:numPr>
          <w:ilvl w:val="0"/>
          <w:numId w:val="3"/>
        </w:numPr>
        <w:spacing w:after="0"/>
        <w:jc w:val="both"/>
        <w:rPr>
          <w:sz w:val="24"/>
          <w:szCs w:val="24"/>
        </w:rPr>
      </w:pPr>
      <w:r w:rsidRPr="00547AAB">
        <w:rPr>
          <w:sz w:val="24"/>
          <w:szCs w:val="24"/>
        </w:rPr>
        <w:t>Cijena ponude pi</w:t>
      </w:r>
      <w:r w:rsidR="006C6F34" w:rsidRPr="00547AAB">
        <w:rPr>
          <w:sz w:val="24"/>
          <w:szCs w:val="24"/>
        </w:rPr>
        <w:t xml:space="preserve">še </w:t>
      </w:r>
      <w:r w:rsidRPr="00547AAB">
        <w:rPr>
          <w:sz w:val="24"/>
          <w:szCs w:val="24"/>
        </w:rPr>
        <w:t xml:space="preserve">se brojkama i slovima.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iz ponudbenog Tro</w:t>
      </w:r>
      <w:r w:rsidR="006C6F34" w:rsidRPr="00547AAB">
        <w:rPr>
          <w:sz w:val="24"/>
          <w:szCs w:val="24"/>
        </w:rPr>
        <w:t>š</w:t>
      </w:r>
      <w:r w:rsidRPr="00547AAB">
        <w:rPr>
          <w:sz w:val="24"/>
          <w:szCs w:val="24"/>
        </w:rPr>
        <w:t>kovnika i ponude su kona</w:t>
      </w:r>
      <w:r w:rsidR="006C6F34" w:rsidRPr="00547AAB">
        <w:rPr>
          <w:sz w:val="24"/>
          <w:szCs w:val="24"/>
        </w:rPr>
        <w:t>č</w:t>
      </w:r>
      <w:r w:rsidRPr="00547AAB">
        <w:rPr>
          <w:sz w:val="24"/>
          <w:szCs w:val="24"/>
        </w:rPr>
        <w:t xml:space="preserve">ne i nepromjenjive za sve vrijeme trajanja </w:t>
      </w:r>
      <w:r w:rsidR="003F6A6B" w:rsidRPr="00547AAB">
        <w:rPr>
          <w:sz w:val="24"/>
          <w:szCs w:val="24"/>
        </w:rPr>
        <w:t xml:space="preserve">predmetnog </w:t>
      </w:r>
      <w:r w:rsidRPr="00547AAB">
        <w:rPr>
          <w:sz w:val="24"/>
          <w:szCs w:val="24"/>
        </w:rPr>
        <w:t xml:space="preserve">ugovora. </w:t>
      </w:r>
    </w:p>
    <w:p w:rsidR="00EC63D8" w:rsidRPr="00547AAB" w:rsidRDefault="00EC63D8" w:rsidP="0040668E">
      <w:pPr>
        <w:numPr>
          <w:ilvl w:val="0"/>
          <w:numId w:val="3"/>
        </w:numPr>
        <w:spacing w:after="0"/>
        <w:jc w:val="both"/>
        <w:rPr>
          <w:sz w:val="24"/>
          <w:szCs w:val="24"/>
        </w:rPr>
      </w:pPr>
      <w:r w:rsidRPr="00547AAB">
        <w:rPr>
          <w:sz w:val="24"/>
          <w:szCs w:val="24"/>
        </w:rPr>
        <w:t>Ponuditelji su u obvezi u cijelosti ispuniti Tro</w:t>
      </w:r>
      <w:r w:rsidR="006C6F34" w:rsidRPr="00547AAB">
        <w:rPr>
          <w:sz w:val="24"/>
          <w:szCs w:val="24"/>
        </w:rPr>
        <w:t>š</w:t>
      </w:r>
      <w:r w:rsidRPr="00547AAB">
        <w:rPr>
          <w:sz w:val="24"/>
          <w:szCs w:val="24"/>
        </w:rPr>
        <w:t>kovnik s jedini</w:t>
      </w:r>
      <w:r w:rsidR="006C6F34" w:rsidRPr="00547AAB">
        <w:rPr>
          <w:sz w:val="24"/>
          <w:szCs w:val="24"/>
        </w:rPr>
        <w:t>č</w:t>
      </w:r>
      <w:r w:rsidRPr="00547AAB">
        <w:rPr>
          <w:sz w:val="24"/>
          <w:szCs w:val="24"/>
        </w:rPr>
        <w:t>ni</w:t>
      </w:r>
      <w:r w:rsidR="006C6F34" w:rsidRPr="00547AAB">
        <w:rPr>
          <w:sz w:val="24"/>
          <w:szCs w:val="24"/>
        </w:rPr>
        <w:t>m</w:t>
      </w:r>
      <w:r w:rsidRPr="00547AAB">
        <w:rPr>
          <w:sz w:val="24"/>
          <w:szCs w:val="24"/>
        </w:rPr>
        <w:t xml:space="preserve"> i ukupnim cijenama, dakle, sve stavke moraju biti popunjene.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iskazane u Tro</w:t>
      </w:r>
      <w:r w:rsidR="006C6F34" w:rsidRPr="00547AAB">
        <w:rPr>
          <w:sz w:val="24"/>
          <w:szCs w:val="24"/>
        </w:rPr>
        <w:t>š</w:t>
      </w:r>
      <w:r w:rsidRPr="00547AAB">
        <w:rPr>
          <w:sz w:val="24"/>
          <w:szCs w:val="24"/>
        </w:rPr>
        <w:t>kovniku ponuditelja ne mogu se pove</w:t>
      </w:r>
      <w:r w:rsidR="006C6F34" w:rsidRPr="00547AAB">
        <w:rPr>
          <w:sz w:val="24"/>
          <w:szCs w:val="24"/>
        </w:rPr>
        <w:t>ć</w:t>
      </w:r>
      <w:r w:rsidRPr="00547AAB">
        <w:rPr>
          <w:sz w:val="24"/>
          <w:szCs w:val="24"/>
        </w:rPr>
        <w:t>ati niti u slu</w:t>
      </w:r>
      <w:r w:rsidR="006C6F34" w:rsidRPr="00547AAB">
        <w:rPr>
          <w:sz w:val="24"/>
          <w:szCs w:val="24"/>
        </w:rPr>
        <w:t>č</w:t>
      </w:r>
      <w:r w:rsidRPr="00547AAB">
        <w:rPr>
          <w:sz w:val="24"/>
          <w:szCs w:val="24"/>
        </w:rPr>
        <w:t>aju pove</w:t>
      </w:r>
      <w:r w:rsidR="006C6F34" w:rsidRPr="00547AAB">
        <w:rPr>
          <w:sz w:val="24"/>
          <w:szCs w:val="24"/>
        </w:rPr>
        <w:t>ć</w:t>
      </w:r>
      <w:r w:rsidRPr="00547AAB">
        <w:rPr>
          <w:sz w:val="24"/>
          <w:szCs w:val="24"/>
        </w:rPr>
        <w:t>anja cijene elemenata na temelju kojih je ona odre</w:t>
      </w:r>
      <w:r w:rsidR="006C6F34" w:rsidRPr="00547AAB">
        <w:rPr>
          <w:sz w:val="24"/>
          <w:szCs w:val="24"/>
        </w:rPr>
        <w:t>đ</w:t>
      </w:r>
      <w:r w:rsidRPr="00547AAB">
        <w:rPr>
          <w:sz w:val="24"/>
          <w:szCs w:val="24"/>
        </w:rPr>
        <w:t xml:space="preserve">ena. </w:t>
      </w:r>
    </w:p>
    <w:p w:rsidR="00EC63D8" w:rsidRPr="00547AAB" w:rsidRDefault="00EC63D8" w:rsidP="0040668E">
      <w:pPr>
        <w:numPr>
          <w:ilvl w:val="0"/>
          <w:numId w:val="3"/>
        </w:numPr>
        <w:spacing w:after="0"/>
        <w:jc w:val="both"/>
        <w:rPr>
          <w:sz w:val="24"/>
          <w:szCs w:val="24"/>
        </w:rPr>
      </w:pPr>
      <w:r w:rsidRPr="00547AAB">
        <w:rPr>
          <w:sz w:val="24"/>
          <w:szCs w:val="24"/>
        </w:rPr>
        <w:t>Ukoliko ponuditelj odobrava popust Naru</w:t>
      </w:r>
      <w:r w:rsidR="006C6F34" w:rsidRPr="00547AAB">
        <w:rPr>
          <w:sz w:val="24"/>
          <w:szCs w:val="24"/>
        </w:rPr>
        <w:t>č</w:t>
      </w:r>
      <w:r w:rsidRPr="00547AAB">
        <w:rPr>
          <w:sz w:val="24"/>
          <w:szCs w:val="24"/>
        </w:rPr>
        <w:t>itelju, uk</w:t>
      </w:r>
      <w:r w:rsidR="006C6F34" w:rsidRPr="00547AAB">
        <w:rPr>
          <w:sz w:val="24"/>
          <w:szCs w:val="24"/>
        </w:rPr>
        <w:t>ljučit ć</w:t>
      </w:r>
      <w:r w:rsidRPr="00547AAB">
        <w:rPr>
          <w:sz w:val="24"/>
          <w:szCs w:val="24"/>
        </w:rPr>
        <w:t xml:space="preserve">e ga u ukupnu cijenu ponude. </w:t>
      </w:r>
    </w:p>
    <w:p w:rsidR="003F6A6B" w:rsidRPr="001F1984" w:rsidRDefault="003F6A6B" w:rsidP="0040668E">
      <w:pPr>
        <w:numPr>
          <w:ilvl w:val="0"/>
          <w:numId w:val="3"/>
        </w:numPr>
        <w:spacing w:after="0"/>
        <w:jc w:val="both"/>
        <w:rPr>
          <w:sz w:val="24"/>
          <w:szCs w:val="24"/>
        </w:rPr>
      </w:pPr>
      <w:r w:rsidRPr="001F1984">
        <w:rPr>
          <w:sz w:val="24"/>
          <w:szCs w:val="24"/>
        </w:rPr>
        <w:t>Ukoliko su ponuditelj/i iz zemlje članice EU na ponudbenom listu trebaju iskazati porez na dodanu vrijednost sukladno zakonu o porezu na dodanu vrijednost (''Narodne novine'', br. 73/13).</w:t>
      </w:r>
    </w:p>
    <w:p w:rsidR="003F6A6B" w:rsidRPr="001F1984" w:rsidRDefault="003F6A6B" w:rsidP="0040668E">
      <w:pPr>
        <w:numPr>
          <w:ilvl w:val="0"/>
          <w:numId w:val="3"/>
        </w:numPr>
        <w:spacing w:after="0"/>
        <w:jc w:val="both"/>
        <w:rPr>
          <w:sz w:val="24"/>
          <w:szCs w:val="24"/>
        </w:rPr>
      </w:pPr>
      <w:r w:rsidRPr="001F1984">
        <w:rPr>
          <w:sz w:val="24"/>
          <w:szCs w:val="24"/>
        </w:rPr>
        <w:t xml:space="preserve">Cijena ponude je nepromjenjiva tijekom trajanja ugovora.  </w:t>
      </w:r>
    </w:p>
    <w:p w:rsidR="003F6A6B" w:rsidRPr="001F1984" w:rsidRDefault="003F6A6B" w:rsidP="003F6A6B">
      <w:pPr>
        <w:spacing w:after="0" w:line="240" w:lineRule="auto"/>
        <w:ind w:left="720"/>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5</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Rok, na</w:t>
      </w:r>
      <w:r w:rsidR="006C6F34" w:rsidRPr="001F1984">
        <w:rPr>
          <w:rFonts w:ascii="Arial" w:hAnsi="Arial" w:cs="Arial"/>
          <w:b/>
          <w:sz w:val="24"/>
          <w:szCs w:val="24"/>
        </w:rPr>
        <w:t>č</w:t>
      </w:r>
      <w:r w:rsidR="00EC63D8" w:rsidRPr="001F1984">
        <w:rPr>
          <w:rFonts w:ascii="Arial" w:hAnsi="Arial" w:cs="Arial"/>
          <w:b/>
          <w:sz w:val="24"/>
          <w:szCs w:val="24"/>
        </w:rPr>
        <w:t>in i uvjeti pla</w:t>
      </w:r>
      <w:r w:rsidR="006C6F34" w:rsidRPr="001F1984">
        <w:rPr>
          <w:rFonts w:ascii="Arial" w:hAnsi="Arial" w:cs="Arial"/>
          <w:b/>
          <w:sz w:val="24"/>
          <w:szCs w:val="24"/>
        </w:rPr>
        <w:t>ć</w:t>
      </w:r>
      <w:r w:rsidR="00EC63D8" w:rsidRPr="001F1984">
        <w:rPr>
          <w:rFonts w:ascii="Arial" w:hAnsi="Arial" w:cs="Arial"/>
          <w:b/>
          <w:sz w:val="24"/>
          <w:szCs w:val="24"/>
        </w:rPr>
        <w:t xml:space="preserve">anja </w:t>
      </w:r>
    </w:p>
    <w:p w:rsidR="0072774A" w:rsidRPr="0072774A" w:rsidRDefault="0072774A" w:rsidP="00A84BC0">
      <w:pPr>
        <w:widowControl w:val="0"/>
        <w:autoSpaceDE w:val="0"/>
        <w:autoSpaceDN w:val="0"/>
        <w:adjustRightInd w:val="0"/>
        <w:spacing w:after="0"/>
        <w:jc w:val="both"/>
        <w:rPr>
          <w:spacing w:val="-1"/>
          <w:sz w:val="16"/>
          <w:szCs w:val="16"/>
        </w:rPr>
      </w:pPr>
    </w:p>
    <w:p w:rsidR="00A84BC0" w:rsidRPr="001F1984" w:rsidRDefault="00A84BC0" w:rsidP="00A84BC0">
      <w:pPr>
        <w:widowControl w:val="0"/>
        <w:autoSpaceDE w:val="0"/>
        <w:autoSpaceDN w:val="0"/>
        <w:adjustRightInd w:val="0"/>
        <w:spacing w:after="0"/>
        <w:jc w:val="both"/>
        <w:rPr>
          <w:sz w:val="24"/>
          <w:szCs w:val="24"/>
        </w:rPr>
      </w:pPr>
      <w:r w:rsidRPr="001F1984">
        <w:rPr>
          <w:spacing w:val="-1"/>
          <w:sz w:val="24"/>
          <w:szCs w:val="24"/>
        </w:rPr>
        <w:t>N</w:t>
      </w:r>
      <w:r w:rsidRPr="001F1984">
        <w:rPr>
          <w:sz w:val="24"/>
          <w:szCs w:val="24"/>
        </w:rPr>
        <w:t>ema</w:t>
      </w:r>
      <w:r w:rsidRPr="001F1984">
        <w:rPr>
          <w:spacing w:val="1"/>
          <w:sz w:val="24"/>
          <w:szCs w:val="24"/>
        </w:rPr>
        <w:t xml:space="preserve"> </w:t>
      </w:r>
      <w:r w:rsidRPr="001F1984">
        <w:rPr>
          <w:sz w:val="24"/>
          <w:szCs w:val="24"/>
        </w:rPr>
        <w:t>a</w:t>
      </w:r>
      <w:r w:rsidRPr="001F1984">
        <w:rPr>
          <w:spacing w:val="-3"/>
          <w:sz w:val="24"/>
          <w:szCs w:val="24"/>
        </w:rPr>
        <w:t>v</w:t>
      </w:r>
      <w:r w:rsidRPr="001F1984">
        <w:rPr>
          <w:sz w:val="24"/>
          <w:szCs w:val="24"/>
        </w:rPr>
        <w:t>a</w:t>
      </w:r>
      <w:r w:rsidRPr="001F1984">
        <w:rPr>
          <w:spacing w:val="-1"/>
          <w:sz w:val="24"/>
          <w:szCs w:val="24"/>
        </w:rPr>
        <w:t>n</w:t>
      </w:r>
      <w:r w:rsidRPr="001F1984">
        <w:rPr>
          <w:sz w:val="24"/>
          <w:szCs w:val="24"/>
        </w:rPr>
        <w:t>sn</w:t>
      </w:r>
      <w:r w:rsidRPr="001F1984">
        <w:rPr>
          <w:spacing w:val="-1"/>
          <w:sz w:val="24"/>
          <w:szCs w:val="24"/>
        </w:rPr>
        <w:t>o</w:t>
      </w:r>
      <w:r w:rsidRPr="001F1984">
        <w:rPr>
          <w:sz w:val="24"/>
          <w:szCs w:val="24"/>
        </w:rPr>
        <w:t>g p</w:t>
      </w:r>
      <w:r w:rsidRPr="001F1984">
        <w:rPr>
          <w:spacing w:val="-1"/>
          <w:sz w:val="24"/>
          <w:szCs w:val="24"/>
        </w:rPr>
        <w:t>l</w:t>
      </w:r>
      <w:r w:rsidRPr="001F1984">
        <w:rPr>
          <w:sz w:val="24"/>
          <w:szCs w:val="24"/>
        </w:rPr>
        <w:t>ać</w:t>
      </w:r>
      <w:r w:rsidRPr="001F1984">
        <w:rPr>
          <w:spacing w:val="-1"/>
          <w:sz w:val="24"/>
          <w:szCs w:val="24"/>
        </w:rPr>
        <w:t>a</w:t>
      </w:r>
      <w:r w:rsidRPr="001F1984">
        <w:rPr>
          <w:sz w:val="24"/>
          <w:szCs w:val="24"/>
        </w:rPr>
        <w:t>n</w:t>
      </w:r>
      <w:r w:rsidRPr="001F1984">
        <w:rPr>
          <w:spacing w:val="-1"/>
          <w:sz w:val="24"/>
          <w:szCs w:val="24"/>
        </w:rPr>
        <w:t>j</w:t>
      </w:r>
      <w:r w:rsidRPr="001F1984">
        <w:rPr>
          <w:sz w:val="24"/>
          <w:szCs w:val="24"/>
        </w:rPr>
        <w:t>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Plaćanje se obavlja u roku 30 dana od dana izdavanja računa, po izvršenim ugovornim obvezama. Plaćanje se obavlja na žiro-račun odabranog ponuditelja.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Predujam i traženje sredstava osiguranja plaćanja isključeni su.</w:t>
      </w:r>
    </w:p>
    <w:p w:rsidR="006C6F34" w:rsidRPr="001F1984" w:rsidRDefault="006C6F34" w:rsidP="00091C8F">
      <w:pPr>
        <w:spacing w:after="0" w:line="240" w:lineRule="auto"/>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6</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 xml:space="preserve">Kriterij za odabir ponude </w:t>
      </w:r>
    </w:p>
    <w:p w:rsidR="009F3D39" w:rsidRPr="00547AAB" w:rsidRDefault="009F3D39" w:rsidP="00091C8F">
      <w:pPr>
        <w:spacing w:after="0" w:line="240" w:lineRule="auto"/>
        <w:rPr>
          <w:rFonts w:ascii="Arial" w:hAnsi="Arial" w:cs="Arial"/>
          <w:sz w:val="16"/>
          <w:szCs w:val="16"/>
        </w:rPr>
      </w:pPr>
    </w:p>
    <w:p w:rsidR="0044349C" w:rsidRPr="00547AAB" w:rsidRDefault="00EC63D8" w:rsidP="00547AAB">
      <w:pPr>
        <w:widowControl w:val="0"/>
        <w:autoSpaceDE w:val="0"/>
        <w:autoSpaceDN w:val="0"/>
        <w:adjustRightInd w:val="0"/>
        <w:spacing w:after="0"/>
        <w:ind w:right="536"/>
        <w:jc w:val="both"/>
        <w:rPr>
          <w:spacing w:val="-1"/>
          <w:sz w:val="24"/>
          <w:szCs w:val="24"/>
        </w:rPr>
      </w:pPr>
      <w:r w:rsidRPr="00547AAB">
        <w:rPr>
          <w:spacing w:val="-1"/>
          <w:sz w:val="24"/>
          <w:szCs w:val="24"/>
        </w:rPr>
        <w:t>Kao najpovoljnija ponuda bit ce odabrana ponuda sa najni</w:t>
      </w:r>
      <w:r w:rsidR="006C6F34" w:rsidRPr="00547AAB">
        <w:rPr>
          <w:spacing w:val="-1"/>
          <w:sz w:val="24"/>
          <w:szCs w:val="24"/>
        </w:rPr>
        <w:t>ž</w:t>
      </w:r>
      <w:r w:rsidRPr="00547AAB">
        <w:rPr>
          <w:spacing w:val="-1"/>
          <w:sz w:val="24"/>
          <w:szCs w:val="24"/>
        </w:rPr>
        <w:t>o</w:t>
      </w:r>
      <w:r w:rsidR="006C6F34" w:rsidRPr="00547AAB">
        <w:rPr>
          <w:spacing w:val="-1"/>
          <w:sz w:val="24"/>
          <w:szCs w:val="24"/>
        </w:rPr>
        <w:t>m</w:t>
      </w:r>
      <w:r w:rsidRPr="00547AAB">
        <w:rPr>
          <w:spacing w:val="-1"/>
          <w:sz w:val="24"/>
          <w:szCs w:val="24"/>
        </w:rPr>
        <w:t xml:space="preserve"> cijenom sukladno</w:t>
      </w:r>
      <w:r w:rsidR="006C6F34" w:rsidRPr="00547AAB">
        <w:rPr>
          <w:spacing w:val="-1"/>
          <w:sz w:val="24"/>
          <w:szCs w:val="24"/>
        </w:rPr>
        <w:t xml:space="preserve"> č</w:t>
      </w:r>
      <w:r w:rsidRPr="00547AAB">
        <w:rPr>
          <w:spacing w:val="-1"/>
          <w:sz w:val="24"/>
          <w:szCs w:val="24"/>
        </w:rPr>
        <w:t xml:space="preserve">lanku </w:t>
      </w:r>
      <w:r w:rsidR="00A84BC0" w:rsidRPr="00547AAB">
        <w:rPr>
          <w:spacing w:val="-1"/>
          <w:sz w:val="24"/>
          <w:szCs w:val="24"/>
        </w:rPr>
        <w:t>24</w:t>
      </w:r>
      <w:r w:rsidRPr="00547AAB">
        <w:rPr>
          <w:spacing w:val="-1"/>
          <w:sz w:val="24"/>
          <w:szCs w:val="24"/>
        </w:rPr>
        <w:t xml:space="preserve">. </w:t>
      </w:r>
      <w:r w:rsidR="00A84BC0" w:rsidRPr="00547AAB">
        <w:rPr>
          <w:spacing w:val="-1"/>
          <w:sz w:val="24"/>
          <w:szCs w:val="24"/>
        </w:rPr>
        <w:t>Uputi o provedbi postupaka javne nabave bagatelne vrijednosti.</w:t>
      </w:r>
      <w:r w:rsidR="0044349C" w:rsidRPr="00547AAB">
        <w:rPr>
          <w:spacing w:val="-1"/>
          <w:sz w:val="24"/>
          <w:szCs w:val="24"/>
        </w:rPr>
        <w:t xml:space="preserve">   </w:t>
      </w:r>
    </w:p>
    <w:p w:rsidR="00A84BC0" w:rsidRPr="001F1984" w:rsidRDefault="00A84BC0" w:rsidP="00A84BC0">
      <w:pPr>
        <w:pStyle w:val="NoSpacing"/>
        <w:jc w:val="both"/>
        <w:rPr>
          <w:sz w:val="24"/>
          <w:szCs w:val="24"/>
        </w:rPr>
      </w:pPr>
      <w:r w:rsidRPr="001F1984">
        <w:rPr>
          <w:sz w:val="24"/>
          <w:szCs w:val="24"/>
        </w:rPr>
        <w:t xml:space="preserve">(1) Ravnateljstvo može poništiti postupak bagatelne nabave ako: </w:t>
      </w:r>
    </w:p>
    <w:p w:rsidR="0072774A" w:rsidRDefault="00A84BC0" w:rsidP="00A84BC0">
      <w:pPr>
        <w:pStyle w:val="NoSpacing"/>
        <w:jc w:val="both"/>
        <w:rPr>
          <w:sz w:val="24"/>
          <w:szCs w:val="24"/>
        </w:rPr>
      </w:pPr>
      <w:r w:rsidRPr="001F1984">
        <w:rPr>
          <w:sz w:val="24"/>
          <w:szCs w:val="24"/>
        </w:rPr>
        <w:t xml:space="preserve">1. postanu poznate okolnosti zbog kojih ne bi došlo do pokretanja postupka bagatelne nabave da su bile poznate prije; </w:t>
      </w:r>
    </w:p>
    <w:p w:rsidR="00A84BC0" w:rsidRPr="001F1984" w:rsidRDefault="00A84BC0" w:rsidP="00A84BC0">
      <w:pPr>
        <w:pStyle w:val="NoSpacing"/>
        <w:jc w:val="both"/>
        <w:rPr>
          <w:sz w:val="24"/>
          <w:szCs w:val="24"/>
        </w:rPr>
      </w:pPr>
      <w:r w:rsidRPr="001F1984">
        <w:rPr>
          <w:sz w:val="24"/>
          <w:szCs w:val="24"/>
        </w:rPr>
        <w:t xml:space="preserve">2. postanu poznate okolnosti zbog kojih bi došlo do sadržajno bitno drugačijeg poziva za dostavu ponuda su bile poznate prije. </w:t>
      </w:r>
    </w:p>
    <w:p w:rsidR="00A84BC0" w:rsidRPr="0072774A" w:rsidRDefault="00A84BC0" w:rsidP="00A84BC0">
      <w:pPr>
        <w:pStyle w:val="NoSpacing"/>
        <w:jc w:val="both"/>
        <w:rPr>
          <w:sz w:val="16"/>
          <w:szCs w:val="16"/>
        </w:rPr>
      </w:pPr>
    </w:p>
    <w:p w:rsidR="00A84BC0" w:rsidRPr="001F1984" w:rsidRDefault="00A84BC0" w:rsidP="00A84BC0">
      <w:pPr>
        <w:pStyle w:val="NoSpacing"/>
        <w:jc w:val="both"/>
        <w:rPr>
          <w:sz w:val="24"/>
          <w:szCs w:val="24"/>
        </w:rPr>
      </w:pPr>
      <w:r w:rsidRPr="001F1984">
        <w:rPr>
          <w:sz w:val="24"/>
          <w:szCs w:val="24"/>
        </w:rPr>
        <w:t xml:space="preserve">(2) Ravnateljstvo je obvezno poništiti postupak bagatelne nabave ako: 1. nije pristigla nijedna ponuda; 2. nakon isključenja odbijanja ponuda ne preostane nijedna valjana ponuda. </w:t>
      </w:r>
    </w:p>
    <w:p w:rsidR="007F47EF" w:rsidRDefault="007F47EF" w:rsidP="00091C8F">
      <w:pPr>
        <w:spacing w:after="0" w:line="240" w:lineRule="auto"/>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7</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Jezik na kojem se sastavlja ponuda </w:t>
      </w:r>
    </w:p>
    <w:p w:rsidR="009F3D39" w:rsidRPr="00E80D38" w:rsidRDefault="009F3D39" w:rsidP="00091C8F">
      <w:pPr>
        <w:spacing w:after="0" w:line="240" w:lineRule="auto"/>
        <w:rPr>
          <w:rFonts w:ascii="Arial" w:hAnsi="Arial" w:cs="Arial"/>
          <w:sz w:val="16"/>
          <w:szCs w:val="16"/>
        </w:rPr>
      </w:pPr>
    </w:p>
    <w:p w:rsidR="00EC63D8" w:rsidRDefault="006C6F34" w:rsidP="00547AAB">
      <w:pPr>
        <w:pStyle w:val="NoSpacing"/>
        <w:jc w:val="both"/>
        <w:rPr>
          <w:sz w:val="24"/>
          <w:szCs w:val="24"/>
        </w:rPr>
      </w:pPr>
      <w:r w:rsidRPr="00547AAB">
        <w:rPr>
          <w:sz w:val="24"/>
          <w:szCs w:val="24"/>
        </w:rPr>
        <w:t xml:space="preserve">Ponuda se zajedno sa pripadajućom dokumentacijom izrađuje na hrvatskom jeziku i latiničnom pismu. </w:t>
      </w:r>
    </w:p>
    <w:p w:rsidR="00EC63D8" w:rsidRPr="001F1984" w:rsidRDefault="005614B8" w:rsidP="00076A0C">
      <w:pPr>
        <w:spacing w:before="240"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8</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Rok valjanosti ponude </w:t>
      </w:r>
    </w:p>
    <w:p w:rsidR="00EC63D8" w:rsidRPr="00547AAB" w:rsidRDefault="00EC63D8" w:rsidP="00547AAB">
      <w:pPr>
        <w:pStyle w:val="NoSpacing"/>
        <w:spacing w:before="240"/>
        <w:jc w:val="both"/>
        <w:rPr>
          <w:sz w:val="24"/>
          <w:szCs w:val="24"/>
        </w:rPr>
      </w:pPr>
      <w:r w:rsidRPr="00547AAB">
        <w:rPr>
          <w:sz w:val="24"/>
          <w:szCs w:val="24"/>
        </w:rPr>
        <w:t>Rok valjanosti ponude mora biti najmanje 60 (</w:t>
      </w:r>
      <w:r w:rsidR="006C6F34" w:rsidRPr="00547AAB">
        <w:rPr>
          <w:sz w:val="24"/>
          <w:szCs w:val="24"/>
        </w:rPr>
        <w:t>šezdeset</w:t>
      </w:r>
      <w:r w:rsidRPr="00547AAB">
        <w:rPr>
          <w:sz w:val="24"/>
          <w:szCs w:val="24"/>
        </w:rPr>
        <w:t xml:space="preserve">) dana od krajnjeg roka za dostavu ponuda. </w:t>
      </w:r>
      <w:r w:rsidR="006C6F34" w:rsidRPr="00547AAB">
        <w:rPr>
          <w:sz w:val="24"/>
          <w:szCs w:val="24"/>
        </w:rPr>
        <w:t xml:space="preserve">Ponude s kraćim rokom valjanosti bit </w:t>
      </w:r>
      <w:r w:rsidR="003C31D8" w:rsidRPr="00547AAB">
        <w:rPr>
          <w:sz w:val="24"/>
          <w:szCs w:val="24"/>
        </w:rPr>
        <w:t>ć</w:t>
      </w:r>
      <w:r w:rsidR="006C6F34" w:rsidRPr="00547AAB">
        <w:rPr>
          <w:sz w:val="24"/>
          <w:szCs w:val="24"/>
        </w:rPr>
        <w:t xml:space="preserve">e odbačene kao neprihvatljive. </w:t>
      </w:r>
      <w:r w:rsidRPr="00547AAB">
        <w:rPr>
          <w:sz w:val="24"/>
          <w:szCs w:val="24"/>
        </w:rPr>
        <w:t xml:space="preserve">Rok valjanosti ponude mora biti naveden u Ponudbenom listu. </w:t>
      </w:r>
    </w:p>
    <w:p w:rsidR="0044349C" w:rsidRPr="00547AAB" w:rsidRDefault="006C6F34" w:rsidP="00547AAB">
      <w:pPr>
        <w:pStyle w:val="NoSpacing"/>
        <w:jc w:val="both"/>
        <w:rPr>
          <w:sz w:val="24"/>
          <w:szCs w:val="24"/>
        </w:rPr>
      </w:pPr>
      <w:r w:rsidRPr="00547AAB">
        <w:rPr>
          <w:sz w:val="24"/>
          <w:szCs w:val="24"/>
        </w:rPr>
        <w:t xml:space="preserve">Naručitelj može zatražiti od ponuditelja primjereno produženje roka valjanosti ponude sukladno članku 77. </w:t>
      </w:r>
      <w:r w:rsidR="0044349C" w:rsidRPr="00547AAB">
        <w:rPr>
          <w:sz w:val="24"/>
          <w:szCs w:val="24"/>
        </w:rPr>
        <w:t>Zakona o javnoj nabavi</w:t>
      </w:r>
      <w:r w:rsidR="00B2197B" w:rsidRPr="00547AAB">
        <w:rPr>
          <w:sz w:val="24"/>
          <w:szCs w:val="24"/>
        </w:rPr>
        <w:t>.</w:t>
      </w:r>
      <w:r w:rsidR="0044349C" w:rsidRPr="00547AAB">
        <w:rPr>
          <w:sz w:val="24"/>
          <w:szCs w:val="24"/>
        </w:rPr>
        <w:t xml:space="preserve">    </w:t>
      </w:r>
    </w:p>
    <w:p w:rsidR="003C773B" w:rsidRDefault="003C773B" w:rsidP="00091C8F">
      <w:pPr>
        <w:spacing w:after="0" w:line="240" w:lineRule="auto"/>
        <w:rPr>
          <w:rFonts w:ascii="Arial" w:hAnsi="Arial" w:cs="Arial"/>
          <w:b/>
          <w:sz w:val="24"/>
          <w:szCs w:val="24"/>
        </w:rPr>
      </w:pPr>
    </w:p>
    <w:p w:rsidR="000260BD" w:rsidRPr="001F1984" w:rsidRDefault="000260BD" w:rsidP="00091C8F">
      <w:pPr>
        <w:spacing w:after="0" w:line="240" w:lineRule="auto"/>
        <w:rPr>
          <w:rFonts w:ascii="Arial" w:hAnsi="Arial" w:cs="Arial"/>
          <w:b/>
          <w:sz w:val="24"/>
          <w:szCs w:val="24"/>
        </w:rPr>
      </w:pPr>
    </w:p>
    <w:p w:rsidR="00D00A9B" w:rsidRPr="001F1984" w:rsidRDefault="00B5728D" w:rsidP="00D00A9B">
      <w:pPr>
        <w:rPr>
          <w:b/>
          <w:i/>
          <w:sz w:val="24"/>
          <w:szCs w:val="24"/>
        </w:rPr>
      </w:pPr>
      <w:r>
        <w:rPr>
          <w:b/>
          <w:i/>
          <w:sz w:val="24"/>
          <w:szCs w:val="24"/>
        </w:rPr>
        <w:lastRenderedPageBreak/>
        <w:t>7</w:t>
      </w:r>
      <w:r w:rsidR="00D00A9B" w:rsidRPr="001F1984">
        <w:rPr>
          <w:b/>
          <w:i/>
          <w:sz w:val="24"/>
          <w:szCs w:val="24"/>
        </w:rPr>
        <w:t xml:space="preserve">. OSTALE ODREDBE </w:t>
      </w:r>
    </w:p>
    <w:p w:rsidR="00D00A9B" w:rsidRPr="001F1984" w:rsidRDefault="00B5728D" w:rsidP="00D00A9B">
      <w:pPr>
        <w:rPr>
          <w:b/>
          <w:sz w:val="24"/>
          <w:szCs w:val="24"/>
        </w:rPr>
      </w:pPr>
      <w:r>
        <w:rPr>
          <w:b/>
          <w:sz w:val="24"/>
          <w:szCs w:val="24"/>
        </w:rPr>
        <w:t>7</w:t>
      </w:r>
      <w:r w:rsidR="00D00A9B" w:rsidRPr="001F1984">
        <w:rPr>
          <w:b/>
          <w:sz w:val="24"/>
          <w:szCs w:val="24"/>
        </w:rPr>
        <w:t xml:space="preserve">.1. Odredbe koje se odnose na zajednicu ponuditelja  </w:t>
      </w:r>
    </w:p>
    <w:p w:rsidR="00D00A9B" w:rsidRPr="001F1984" w:rsidRDefault="00D00A9B" w:rsidP="00D00A9B">
      <w:pPr>
        <w:jc w:val="both"/>
        <w:rPr>
          <w:sz w:val="24"/>
          <w:szCs w:val="24"/>
        </w:rPr>
      </w:pPr>
      <w:r w:rsidRPr="001F1984">
        <w:rPr>
          <w:sz w:val="24"/>
          <w:szCs w:val="24"/>
        </w:rPr>
        <w:t xml:space="preserve">Zajednica ponuditelja je udruženje više gospodarskih subjekata koje je pravodobno dostavilo zajedničku ponudu. Sukladno članku 14. stavak 2. Zakona o javnoj nabavi </w:t>
      </w:r>
      <w:r w:rsidRPr="001F1984">
        <w:rPr>
          <w:b/>
          <w:i/>
          <w:sz w:val="24"/>
          <w:szCs w:val="24"/>
        </w:rPr>
        <w:t>odgovornost ponuditelja iz zajednice ponuditelja je solidarna</w:t>
      </w:r>
      <w:r w:rsidRPr="001F1984">
        <w:rPr>
          <w:sz w:val="24"/>
          <w:szCs w:val="24"/>
        </w:rPr>
        <w:t xml:space="preserve">. Odredba o solidarnoj odgovornosti ponuditelja iz zajednice ponuditelja navodi se u ugovoru o predmetnoj nabavi usluge prijevoza u slučaju da je odabrana ponuda zajednice ponuditelja.  U zajedničkoj ponudi mora biti navedeno koji će dio ugovora o javnoj nabavi (predmet, količina, vrijednost i postotni dio) izvršavati pojedini član zajednice ponuditelja.  Ponuda zajednice ponuditelja mora sadržavati podatke za svakog člana zajednice ponuditelja uz obaveznu naznaku člana zajednice ponuditelja koji je ovlašten za komunikaciju s naručiteljem. Traženi podaci navode se u ponudbenom listu. Obrazac ponudbenog lista koji se popunjava u slučaju zajednice ponuditelja nalazi se u Dijelu II. Dokumentacije za nadmetanje. Naručitelj neposredno plaća svakom članu zajednice ponuditelja za onaj dio ugovora o javnoj nabavi koji je on izvršio, ako zajednica ponuditelja ne odredi drugačije.  </w:t>
      </w:r>
    </w:p>
    <w:p w:rsidR="00D00A9B" w:rsidRPr="001F1984" w:rsidRDefault="00B5728D" w:rsidP="00D00A9B">
      <w:pPr>
        <w:spacing w:after="0"/>
        <w:rPr>
          <w:b/>
          <w:sz w:val="24"/>
          <w:szCs w:val="24"/>
        </w:rPr>
      </w:pPr>
      <w:r>
        <w:rPr>
          <w:b/>
          <w:sz w:val="24"/>
          <w:szCs w:val="24"/>
        </w:rPr>
        <w:t>7</w:t>
      </w:r>
      <w:r w:rsidR="00D00A9B" w:rsidRPr="001F1984">
        <w:rPr>
          <w:b/>
          <w:sz w:val="24"/>
          <w:szCs w:val="24"/>
        </w:rPr>
        <w:t>.2. Odredbe koje se odnose na podizvoditelje</w:t>
      </w:r>
    </w:p>
    <w:p w:rsidR="00D00A9B" w:rsidRPr="001F1984" w:rsidRDefault="00D00A9B" w:rsidP="00D00A9B">
      <w:pPr>
        <w:spacing w:after="0"/>
        <w:rPr>
          <w:sz w:val="24"/>
          <w:szCs w:val="24"/>
        </w:rPr>
      </w:pPr>
      <w:r w:rsidRPr="001F1984">
        <w:rPr>
          <w:sz w:val="24"/>
          <w:szCs w:val="24"/>
        </w:rPr>
        <w:t xml:space="preserve"> </w:t>
      </w:r>
    </w:p>
    <w:p w:rsidR="00D00A9B" w:rsidRPr="001F1984" w:rsidRDefault="00D00A9B" w:rsidP="00D00A9B">
      <w:pPr>
        <w:spacing w:after="0"/>
        <w:jc w:val="both"/>
        <w:rPr>
          <w:sz w:val="24"/>
          <w:szCs w:val="24"/>
        </w:rPr>
      </w:pPr>
      <w:r w:rsidRPr="001F1984">
        <w:rPr>
          <w:sz w:val="24"/>
          <w:szCs w:val="24"/>
        </w:rPr>
        <w:t xml:space="preserve">Gospodarski subjekti koji namjeravaju dati dio ugovora o predmetnoj nabavi u podugovor jednom ili više podizvoditelja dužni su u ponudi sukladno članku 86. stavku 2. Zakona o javnoj nabavi, navesti sljedeće podatke: </w:t>
      </w:r>
    </w:p>
    <w:p w:rsidR="00D00A9B" w:rsidRPr="001F1984" w:rsidRDefault="00D00A9B" w:rsidP="00D00A9B">
      <w:pPr>
        <w:spacing w:after="0"/>
        <w:jc w:val="both"/>
        <w:rPr>
          <w:sz w:val="24"/>
          <w:szCs w:val="24"/>
        </w:rPr>
      </w:pPr>
      <w:r w:rsidRPr="001F1984">
        <w:rPr>
          <w:sz w:val="24"/>
          <w:szCs w:val="24"/>
        </w:rPr>
        <w:t xml:space="preserve">– naziv ili tvrtku, sjedište, OIB (ili nacionalni identifikacijski broj prema zemlji sjedišta gospodarskog subjekta, ako je primjenjivo) i broj računa podizvoditelja, i </w:t>
      </w:r>
    </w:p>
    <w:p w:rsidR="00D00A9B" w:rsidRPr="001F1984" w:rsidRDefault="00D00A9B" w:rsidP="00D00A9B">
      <w:pPr>
        <w:spacing w:after="0"/>
        <w:rPr>
          <w:sz w:val="24"/>
          <w:szCs w:val="24"/>
        </w:rPr>
      </w:pPr>
      <w:r w:rsidRPr="001F1984">
        <w:rPr>
          <w:sz w:val="24"/>
          <w:szCs w:val="24"/>
        </w:rPr>
        <w:t xml:space="preserve">– predmet, količinu, vrijednost podugovora i postotni dio ugovora o javnoj nabavi koji se daje u podugovor.  </w:t>
      </w:r>
    </w:p>
    <w:p w:rsidR="00D00A9B" w:rsidRPr="001F1984" w:rsidRDefault="00D00A9B" w:rsidP="00D00A9B">
      <w:pPr>
        <w:jc w:val="both"/>
        <w:rPr>
          <w:sz w:val="24"/>
          <w:szCs w:val="24"/>
        </w:rPr>
      </w:pPr>
      <w:r w:rsidRPr="001F1984">
        <w:rPr>
          <w:sz w:val="24"/>
          <w:szCs w:val="24"/>
        </w:rPr>
        <w:t xml:space="preserve">Ako je odabrani ponuditelj dio ugovora o javnoj nabavi dao u podugovor navedeni podaci će biti navedeni u ugovoru o javnoj nabavi. </w:t>
      </w:r>
    </w:p>
    <w:p w:rsidR="00D00A9B" w:rsidRPr="001F1984" w:rsidRDefault="00D00A9B" w:rsidP="00D00A9B">
      <w:pPr>
        <w:jc w:val="both"/>
        <w:rPr>
          <w:sz w:val="24"/>
          <w:szCs w:val="24"/>
        </w:rPr>
      </w:pPr>
      <w:r w:rsidRPr="001F1984">
        <w:rPr>
          <w:sz w:val="24"/>
          <w:szCs w:val="24"/>
        </w:rPr>
        <w:t xml:space="preserve">Obrazac ponudbenog lista koji se popunjava u slučaju zajednice ponuditelja nalazi se u Dijelu II. Dokumentacije za nadmetanje. </w:t>
      </w:r>
    </w:p>
    <w:p w:rsidR="00D00A9B" w:rsidRPr="001F1984" w:rsidRDefault="00D00A9B" w:rsidP="00D00A9B">
      <w:pPr>
        <w:jc w:val="both"/>
        <w:rPr>
          <w:sz w:val="24"/>
          <w:szCs w:val="24"/>
        </w:rPr>
      </w:pPr>
      <w:r w:rsidRPr="001F1984">
        <w:rPr>
          <w:sz w:val="24"/>
          <w:szCs w:val="24"/>
        </w:rPr>
        <w:t xml:space="preserve">Javni naručitelj obvezan je neposredno plaćati podizvoditelju za izvedene radove, isporučenu robu ili pružene usluge. </w:t>
      </w:r>
    </w:p>
    <w:p w:rsidR="00D00A9B" w:rsidRPr="001F1984" w:rsidRDefault="00D00A9B" w:rsidP="00D00A9B">
      <w:pPr>
        <w:jc w:val="both"/>
        <w:rPr>
          <w:sz w:val="24"/>
          <w:szCs w:val="24"/>
        </w:rPr>
      </w:pPr>
      <w:r w:rsidRPr="001F1984">
        <w:rPr>
          <w:sz w:val="24"/>
          <w:szCs w:val="24"/>
        </w:rPr>
        <w:t xml:space="preserve">Odabrani ponuditelj mora svom računu priložiti račune svojih podizvoditelja koje je prethodno potvrdio.  </w:t>
      </w:r>
    </w:p>
    <w:p w:rsidR="00D00A9B" w:rsidRPr="001F1984" w:rsidRDefault="00D00A9B" w:rsidP="00D00A9B">
      <w:pPr>
        <w:jc w:val="both"/>
        <w:rPr>
          <w:sz w:val="24"/>
          <w:szCs w:val="24"/>
        </w:rPr>
      </w:pPr>
      <w:r w:rsidRPr="001F1984">
        <w:rPr>
          <w:sz w:val="24"/>
          <w:szCs w:val="24"/>
        </w:rPr>
        <w:t xml:space="preserve">Odabrani ponuditelj može sukladno članku 86. stavku 6. Zakona o javnoj nabavi tijekom izvršenja ugovora o javnoj nabavi od javnog naručitelja zahtijevati: </w:t>
      </w:r>
    </w:p>
    <w:p w:rsidR="00D00A9B" w:rsidRPr="001F1984" w:rsidRDefault="00D00A9B" w:rsidP="00D00A9B">
      <w:pPr>
        <w:jc w:val="both"/>
        <w:rPr>
          <w:sz w:val="24"/>
          <w:szCs w:val="24"/>
        </w:rPr>
      </w:pPr>
      <w:r w:rsidRPr="001F1984">
        <w:rPr>
          <w:sz w:val="24"/>
          <w:szCs w:val="24"/>
        </w:rPr>
        <w:t xml:space="preserve">– promjenu podizvoditelja za onaj dio ugovora o javnoj nabavi koji je prethodno dao u podugovor, </w:t>
      </w:r>
    </w:p>
    <w:p w:rsidR="00D00A9B" w:rsidRPr="001F1984" w:rsidRDefault="00D00A9B" w:rsidP="00D00A9B">
      <w:pPr>
        <w:jc w:val="both"/>
        <w:rPr>
          <w:sz w:val="24"/>
          <w:szCs w:val="24"/>
        </w:rPr>
      </w:pPr>
      <w:r w:rsidRPr="001F1984">
        <w:rPr>
          <w:sz w:val="24"/>
          <w:szCs w:val="24"/>
        </w:rPr>
        <w:t xml:space="preserve">– preuzimanje izvršenja dijela ugovora o javnoj nabavi koji je prethodno dao u podugovor, </w:t>
      </w:r>
    </w:p>
    <w:p w:rsidR="00D00A9B" w:rsidRPr="001F1984" w:rsidRDefault="00D00A9B" w:rsidP="00D00A9B">
      <w:pPr>
        <w:jc w:val="both"/>
        <w:rPr>
          <w:sz w:val="24"/>
          <w:szCs w:val="24"/>
        </w:rPr>
      </w:pPr>
      <w:r w:rsidRPr="001F1984">
        <w:rPr>
          <w:sz w:val="24"/>
          <w:szCs w:val="24"/>
        </w:rPr>
        <w:t xml:space="preserve">– uvođenje jednog ili više novih podizvoditelja čiji ukupni udio ne smije prijeći 30% vrijednosti ugovora o javnoj nabavi neovisno o tome je li prethodno dao dio ugovora o javnoj nabavi u podugovor ili ne.  Uz navedeni zahtjev  odabrani ponuditelj mora javnom naručitelju dostaviti podatke iz članka 86. stavka 2. Zakona o javnoj nabavi   </w:t>
      </w:r>
    </w:p>
    <w:p w:rsidR="00D00A9B" w:rsidRPr="001F1984" w:rsidRDefault="00D00A9B" w:rsidP="00D00A9B">
      <w:pPr>
        <w:jc w:val="both"/>
        <w:rPr>
          <w:sz w:val="24"/>
          <w:szCs w:val="24"/>
        </w:rPr>
      </w:pPr>
      <w:r w:rsidRPr="001F1984">
        <w:rPr>
          <w:sz w:val="24"/>
          <w:szCs w:val="24"/>
        </w:rPr>
        <w:t xml:space="preserve">Javni naručitelj može, prije odobravanja zahtjeva od odabranog ponuditelja zatražiti važeće dokumente kojima se dokazuje da novi podizvoditelj ispunjava: </w:t>
      </w:r>
    </w:p>
    <w:p w:rsidR="00D00A9B" w:rsidRPr="001F1984" w:rsidRDefault="00D00A9B" w:rsidP="00D00A9B">
      <w:pPr>
        <w:jc w:val="both"/>
        <w:rPr>
          <w:sz w:val="24"/>
          <w:szCs w:val="24"/>
        </w:rPr>
      </w:pPr>
      <w:r w:rsidRPr="001F1984">
        <w:rPr>
          <w:sz w:val="24"/>
          <w:szCs w:val="24"/>
        </w:rPr>
        <w:lastRenderedPageBreak/>
        <w:t xml:space="preserve">– uvjete iz članka 67. i članka 68.  Zakona o javnoj nabavi </w:t>
      </w:r>
    </w:p>
    <w:p w:rsidR="00D00A9B" w:rsidRPr="001F1984" w:rsidRDefault="00D00A9B" w:rsidP="00D00A9B">
      <w:pPr>
        <w:jc w:val="both"/>
        <w:rPr>
          <w:sz w:val="24"/>
          <w:szCs w:val="24"/>
        </w:rPr>
      </w:pPr>
      <w:r w:rsidRPr="001F1984">
        <w:rPr>
          <w:sz w:val="24"/>
          <w:szCs w:val="24"/>
        </w:rPr>
        <w:t xml:space="preserve">– uvjete iz članka 72. Zakona o javnoj nabavi ako se odabrani ponuditelj u postupku javne nabave za potrebe dokazivanja tehničke i stručne sposobnosti oslonio na sposobnost podizvoditelja kojeg mijenja </w:t>
      </w:r>
    </w:p>
    <w:p w:rsidR="00D00A9B" w:rsidRPr="001F1984" w:rsidRDefault="00D00A9B" w:rsidP="00D00A9B">
      <w:pPr>
        <w:jc w:val="both"/>
        <w:rPr>
          <w:sz w:val="24"/>
          <w:szCs w:val="24"/>
        </w:rPr>
      </w:pPr>
      <w:r w:rsidRPr="001F1984">
        <w:rPr>
          <w:sz w:val="24"/>
          <w:szCs w:val="24"/>
        </w:rPr>
        <w:t xml:space="preserve">– posjedovanje važećeg ovlaštenja ili članstva sukladno članku 70. stavku 4. Zakona o javnoj nabavi, ako je primjenjivo. </w:t>
      </w:r>
    </w:p>
    <w:p w:rsidR="00D00A9B" w:rsidRPr="001F1984" w:rsidRDefault="00D00A9B" w:rsidP="00D00A9B">
      <w:pPr>
        <w:jc w:val="both"/>
        <w:rPr>
          <w:sz w:val="24"/>
          <w:szCs w:val="24"/>
        </w:rPr>
      </w:pPr>
      <w:r w:rsidRPr="001F1984">
        <w:rPr>
          <w:sz w:val="24"/>
          <w:szCs w:val="24"/>
        </w:rPr>
        <w:t xml:space="preserve"> Sudjelovanje podizvoditelja ne utječe na odgovornost odabranog ponuditelja za izvršenje ugovora o javnoj nabavi. </w:t>
      </w:r>
    </w:p>
    <w:p w:rsidR="00D00A9B" w:rsidRPr="00635D42" w:rsidRDefault="00B5728D" w:rsidP="00D00A9B">
      <w:pPr>
        <w:rPr>
          <w:b/>
          <w:sz w:val="24"/>
          <w:szCs w:val="24"/>
        </w:rPr>
      </w:pPr>
      <w:r w:rsidRPr="00635D42">
        <w:rPr>
          <w:b/>
          <w:sz w:val="24"/>
          <w:szCs w:val="24"/>
        </w:rPr>
        <w:t>7</w:t>
      </w:r>
      <w:r w:rsidR="00D00A9B" w:rsidRPr="00635D42">
        <w:rPr>
          <w:b/>
          <w:sz w:val="24"/>
          <w:szCs w:val="24"/>
        </w:rPr>
        <w:t xml:space="preserve">.3. Bankovna jamstva  </w:t>
      </w:r>
    </w:p>
    <w:p w:rsidR="00FA78BB" w:rsidRPr="00FA78BB" w:rsidRDefault="00012D00" w:rsidP="00FA78BB">
      <w:pPr>
        <w:jc w:val="both"/>
        <w:rPr>
          <w:sz w:val="24"/>
          <w:szCs w:val="24"/>
        </w:rPr>
      </w:pPr>
      <w:r w:rsidRPr="00635D42">
        <w:rPr>
          <w:sz w:val="24"/>
          <w:szCs w:val="24"/>
        </w:rPr>
        <w:t>-</w:t>
      </w:r>
      <w:r w:rsidRPr="00635D42">
        <w:rPr>
          <w:sz w:val="24"/>
          <w:szCs w:val="24"/>
          <w:u w:val="single"/>
        </w:rPr>
        <w:t>Jamstvo za uredno ispunjenje ugovora</w:t>
      </w:r>
      <w:r w:rsidRPr="00635D42">
        <w:rPr>
          <w:sz w:val="24"/>
          <w:szCs w:val="24"/>
        </w:rPr>
        <w:t xml:space="preserve"> za slučaj povrede ugovornih obveza, </w:t>
      </w:r>
      <w:r w:rsidR="00FA78BB" w:rsidRPr="00635D42">
        <w:rPr>
          <w:sz w:val="24"/>
          <w:szCs w:val="24"/>
        </w:rPr>
        <w:t>sukladno članku 14. Upute o</w:t>
      </w:r>
      <w:r w:rsidR="00FA78BB" w:rsidRPr="00FA78BB">
        <w:rPr>
          <w:sz w:val="24"/>
          <w:szCs w:val="24"/>
        </w:rPr>
        <w:t xml:space="preserve"> provedbi postupka javne nabave bagatelne vrijednosti i ugovora koji će biti sklopljen s odabranim ponuditeljem. </w:t>
      </w:r>
    </w:p>
    <w:p w:rsidR="00D00A9B" w:rsidRPr="001F1984" w:rsidRDefault="00B5728D" w:rsidP="00D00A9B">
      <w:pPr>
        <w:jc w:val="both"/>
        <w:rPr>
          <w:sz w:val="24"/>
          <w:szCs w:val="24"/>
        </w:rPr>
      </w:pPr>
      <w:r>
        <w:rPr>
          <w:b/>
          <w:sz w:val="24"/>
          <w:szCs w:val="24"/>
        </w:rPr>
        <w:t>7</w:t>
      </w:r>
      <w:r w:rsidR="00D00A9B" w:rsidRPr="001F1984">
        <w:rPr>
          <w:b/>
          <w:sz w:val="24"/>
          <w:szCs w:val="24"/>
        </w:rPr>
        <w:t>.4. Potrebne izjave ponuditelja o prihvaćanju općih i posebnih uvjeta</w:t>
      </w:r>
      <w:r w:rsidR="00D00A9B" w:rsidRPr="001F1984">
        <w:rPr>
          <w:sz w:val="24"/>
          <w:szCs w:val="24"/>
        </w:rPr>
        <w:t xml:space="preserve"> navedenih u ovoj Dokumentaciji  za nadmetanje potrebno je ovjeriti potpisom ponuditelja.   </w:t>
      </w:r>
    </w:p>
    <w:p w:rsidR="00D00A9B" w:rsidRPr="001F1984" w:rsidRDefault="00B5728D" w:rsidP="00547AAB">
      <w:pPr>
        <w:spacing w:after="0"/>
        <w:jc w:val="both"/>
        <w:rPr>
          <w:b/>
          <w:sz w:val="24"/>
          <w:szCs w:val="24"/>
        </w:rPr>
      </w:pPr>
      <w:r>
        <w:rPr>
          <w:b/>
          <w:sz w:val="24"/>
          <w:szCs w:val="24"/>
        </w:rPr>
        <w:t>7</w:t>
      </w:r>
      <w:r w:rsidR="00D00A9B" w:rsidRPr="001F1984">
        <w:rPr>
          <w:b/>
          <w:sz w:val="24"/>
          <w:szCs w:val="24"/>
        </w:rPr>
        <w:t xml:space="preserve">.5. Datum, vrijeme i mjesto otvaranja ponuda </w:t>
      </w:r>
    </w:p>
    <w:p w:rsidR="00D00A9B" w:rsidRPr="001F1984" w:rsidRDefault="00D00A9B" w:rsidP="00547AAB">
      <w:pPr>
        <w:spacing w:after="0"/>
        <w:jc w:val="both"/>
        <w:rPr>
          <w:sz w:val="24"/>
          <w:szCs w:val="24"/>
        </w:rPr>
      </w:pPr>
      <w:r w:rsidRPr="001F1984">
        <w:rPr>
          <w:sz w:val="24"/>
          <w:szCs w:val="24"/>
        </w:rPr>
        <w:t xml:space="preserve">Ponude treba dostaviti najkasnije do </w:t>
      </w:r>
      <w:r w:rsidR="0072774A">
        <w:rPr>
          <w:sz w:val="24"/>
          <w:szCs w:val="24"/>
        </w:rPr>
        <w:t>05</w:t>
      </w:r>
      <w:r w:rsidRPr="001F1984">
        <w:rPr>
          <w:sz w:val="24"/>
          <w:szCs w:val="24"/>
        </w:rPr>
        <w:t xml:space="preserve">. </w:t>
      </w:r>
      <w:r w:rsidR="0072774A">
        <w:rPr>
          <w:sz w:val="24"/>
          <w:szCs w:val="24"/>
        </w:rPr>
        <w:t>svibnja</w:t>
      </w:r>
      <w:r w:rsidRPr="001F1984">
        <w:rPr>
          <w:sz w:val="24"/>
          <w:szCs w:val="24"/>
        </w:rPr>
        <w:t xml:space="preserve"> 2014. godine do 12:00 sati na adresu: Republika Hrvatska Ministarstvo gospodarstva - Ravnateljstvo za robne zalihe , Zagreb, Ulica grada Vukovara 78, </w:t>
      </w:r>
      <w:r w:rsidRPr="001F1984">
        <w:rPr>
          <w:rFonts w:eastAsia="Times New Roman"/>
          <w:sz w:val="24"/>
          <w:szCs w:val="24"/>
        </w:rPr>
        <w:t>neposredno na urudžbeni zapisnik naručitelja</w:t>
      </w:r>
      <w:r w:rsidRPr="001F1984">
        <w:rPr>
          <w:sz w:val="24"/>
          <w:szCs w:val="24"/>
        </w:rPr>
        <w:t xml:space="preserve">, preporučenom poštom ili osobnom dostavom. Otvaranje ponuda održat će se na dan </w:t>
      </w:r>
      <w:r w:rsidR="0072774A">
        <w:rPr>
          <w:sz w:val="24"/>
          <w:szCs w:val="24"/>
        </w:rPr>
        <w:t>05</w:t>
      </w:r>
      <w:r w:rsidRPr="001F1984">
        <w:rPr>
          <w:sz w:val="24"/>
          <w:szCs w:val="24"/>
        </w:rPr>
        <w:t xml:space="preserve">. </w:t>
      </w:r>
      <w:r w:rsidR="0072774A">
        <w:rPr>
          <w:sz w:val="24"/>
          <w:szCs w:val="24"/>
        </w:rPr>
        <w:t>svibnja</w:t>
      </w:r>
      <w:r w:rsidRPr="001F1984">
        <w:rPr>
          <w:sz w:val="24"/>
          <w:szCs w:val="24"/>
        </w:rPr>
        <w:t xml:space="preserve"> 2014. godine u 12:00 sati u Ministarstvu gospodarstva -Ravnateljstvu za robne zalihe, Zagreb, Ulica grada Vukovara 78, u dvorani za sastanke, 2. kat. </w:t>
      </w:r>
    </w:p>
    <w:p w:rsidR="00D00A9B" w:rsidRPr="001F1984" w:rsidRDefault="00D00A9B" w:rsidP="00D00A9B">
      <w:pPr>
        <w:jc w:val="both"/>
        <w:rPr>
          <w:sz w:val="24"/>
          <w:szCs w:val="24"/>
        </w:rPr>
      </w:pPr>
      <w:r w:rsidRPr="001F1984">
        <w:rPr>
          <w:sz w:val="24"/>
          <w:szCs w:val="24"/>
        </w:rPr>
        <w:t xml:space="preserve">Ponude će biti javno otvorene u nazočnosti ovlaštenih predstavnika Naručitelja. Ponude javno otvaraju najmanje dva ovlaštena predstavnika Naručitelja. Javnom otvaranju ponuda smiju prisustvovati ovlašteni predstavnici ponuditelja i druge osobe. Ovlašteni predstavnici ponuditelja predaju svoje ovlasti neposredno prije javnog otvaranja ponuda. Ponude koje nisu pristigle u propisanom roku ne upisuju se u Upisnik o zaprimanju ponuda, evidentiraju se kod naručitelja, obilježavaju se kao zakašnjele te neotvorene vraćaju pošiljatelju bez odgode. Pravo aktivnog sudjelovanja u postupku javnog otvaranja ponuda imaju samo ovlašteni predstavnici Naručitelja i ovlašteni predstavnici ponuditelja.  </w:t>
      </w:r>
    </w:p>
    <w:p w:rsidR="00D00A9B" w:rsidRPr="001F1984" w:rsidRDefault="00D00A9B" w:rsidP="00D00A9B">
      <w:pPr>
        <w:jc w:val="both"/>
        <w:rPr>
          <w:sz w:val="24"/>
          <w:szCs w:val="24"/>
        </w:rPr>
      </w:pPr>
      <w:r w:rsidRPr="001F1984">
        <w:rPr>
          <w:sz w:val="24"/>
          <w:szCs w:val="24"/>
        </w:rPr>
        <w:t xml:space="preserve">Sukladno članku 87. stavku 4. Zakona o javnoj nabavi u roku za dostavu ponude ponuditelj može izmijeniti svoju ponudu, nadopuniti je ili od nje odustati. Sukladno članku 14. Uredbe o načinu izrade i postupanju s dokumentacijom za nadmetanje i ponudama („Narodne novine „ broj 10/2012) ponuditelj može do isteka roka za dostavu ponuda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rsidR="00D00A9B" w:rsidRPr="001F1984" w:rsidRDefault="00B5728D" w:rsidP="0072774A">
      <w:pPr>
        <w:spacing w:after="0"/>
        <w:jc w:val="both"/>
        <w:rPr>
          <w:sz w:val="24"/>
          <w:szCs w:val="24"/>
        </w:rPr>
      </w:pPr>
      <w:r>
        <w:rPr>
          <w:b/>
          <w:sz w:val="24"/>
          <w:szCs w:val="24"/>
        </w:rPr>
        <w:t>7</w:t>
      </w:r>
      <w:r w:rsidR="00D00A9B" w:rsidRPr="001F1984">
        <w:rPr>
          <w:b/>
          <w:sz w:val="24"/>
          <w:szCs w:val="24"/>
        </w:rPr>
        <w:t>.6. Donošenje i dostava odluke o odabiru ili odluke o poništenju</w:t>
      </w:r>
      <w:r w:rsidR="00D00A9B" w:rsidRPr="001F1984">
        <w:rPr>
          <w:sz w:val="24"/>
          <w:szCs w:val="24"/>
        </w:rPr>
        <w:t xml:space="preserve">  </w:t>
      </w:r>
    </w:p>
    <w:p w:rsidR="00D00A9B" w:rsidRPr="001F1984" w:rsidRDefault="00AE240C" w:rsidP="0072774A">
      <w:pPr>
        <w:shd w:val="clear" w:color="auto" w:fill="FFFFFF"/>
        <w:spacing w:after="0" w:line="225" w:lineRule="atLeast"/>
        <w:jc w:val="both"/>
        <w:rPr>
          <w:rFonts w:eastAsia="Times New Roman"/>
          <w:sz w:val="24"/>
          <w:szCs w:val="24"/>
        </w:rPr>
      </w:pPr>
      <w:r w:rsidRPr="001F1984">
        <w:rPr>
          <w:rFonts w:eastAsia="Times New Roman"/>
          <w:sz w:val="24"/>
          <w:szCs w:val="24"/>
        </w:rPr>
        <w:t>Temeljem Upute o provedbi postupaka javne nabave bagatelne vrijednosti (KLASA:406-01/14-03/01) od 22. siječnja 2014 godine, R</w:t>
      </w:r>
      <w:r w:rsidR="00D00A9B" w:rsidRPr="001F1984">
        <w:rPr>
          <w:rFonts w:eastAsia="Times New Roman"/>
          <w:sz w:val="24"/>
          <w:szCs w:val="24"/>
        </w:rPr>
        <w:t xml:space="preserve">ok za donošenje Obavijesti o odabiru najpovoljnije ponude ili Obavijesti o poništenju postupka bagatelne nabave iznosi 15 dana </w:t>
      </w:r>
      <w:r w:rsidRPr="001F1984">
        <w:rPr>
          <w:sz w:val="24"/>
          <w:szCs w:val="24"/>
        </w:rPr>
        <w:t>od dana isteka roka za dostavu ponude.</w:t>
      </w:r>
      <w:r w:rsidRPr="001F1984">
        <w:rPr>
          <w:rFonts w:eastAsia="Times New Roman"/>
          <w:sz w:val="24"/>
          <w:szCs w:val="24"/>
        </w:rPr>
        <w:t xml:space="preserve"> </w:t>
      </w:r>
      <w:r w:rsidR="00D00A9B" w:rsidRPr="001F1984">
        <w:rPr>
          <w:rFonts w:eastAsia="Times New Roman"/>
          <w:sz w:val="24"/>
          <w:szCs w:val="24"/>
        </w:rPr>
        <w:t xml:space="preserve"> </w:t>
      </w:r>
    </w:p>
    <w:p w:rsidR="00D00A9B" w:rsidRPr="001F1984" w:rsidRDefault="00D00A9B" w:rsidP="00AE240C">
      <w:pPr>
        <w:pStyle w:val="NoSpacing"/>
        <w:jc w:val="both"/>
        <w:rPr>
          <w:sz w:val="24"/>
          <w:szCs w:val="24"/>
        </w:rPr>
      </w:pPr>
      <w:r w:rsidRPr="001F1984">
        <w:rPr>
          <w:sz w:val="24"/>
          <w:szCs w:val="24"/>
        </w:rPr>
        <w:lastRenderedPageBreak/>
        <w:t>Obavijest o odabiru najpovoljnije ponude ili Obavijest o poništenju postupka bagatelne nabave objavljuje se na internetskim stranicama naručitelja</w:t>
      </w:r>
      <w:r w:rsidR="00AE240C" w:rsidRPr="001F1984">
        <w:rPr>
          <w:sz w:val="24"/>
          <w:szCs w:val="24"/>
        </w:rPr>
        <w:t>.</w:t>
      </w:r>
      <w:r w:rsidRPr="001F1984">
        <w:rPr>
          <w:sz w:val="24"/>
          <w:szCs w:val="24"/>
        </w:rPr>
        <w:t xml:space="preserve"> </w:t>
      </w:r>
    </w:p>
    <w:p w:rsidR="00AE240C" w:rsidRPr="001F1984" w:rsidRDefault="00AE240C" w:rsidP="00AE240C">
      <w:pPr>
        <w:shd w:val="clear" w:color="auto" w:fill="FFFFFF"/>
        <w:spacing w:after="0" w:line="225" w:lineRule="atLeast"/>
        <w:jc w:val="both"/>
        <w:rPr>
          <w:rFonts w:eastAsia="Times New Roman"/>
          <w:sz w:val="24"/>
          <w:szCs w:val="24"/>
        </w:rPr>
      </w:pPr>
      <w:r w:rsidRPr="001F1984">
        <w:rPr>
          <w:rFonts w:eastAsia="Times New Roman"/>
          <w:sz w:val="24"/>
          <w:szCs w:val="24"/>
        </w:rPr>
        <w:t xml:space="preserve">Obavijest o odabiru najpovoljnije ponude s preslikom zapisnika o pregledu i ocjeni ponuda Ravnateljstvo je obvezno bez odgode istovremeno dostaviti svakom ponuditelju na dokaziv način (dostavnica, povratnica, izvješće o uspješnom slanju telefaksom, potvrda e-mail-om, objavom na internetskim stranicama naručitelja). </w:t>
      </w:r>
    </w:p>
    <w:p w:rsidR="00D00A9B" w:rsidRPr="001F1984" w:rsidRDefault="00B5728D" w:rsidP="00547AAB">
      <w:pPr>
        <w:spacing w:before="240" w:after="0"/>
        <w:jc w:val="both"/>
        <w:rPr>
          <w:b/>
          <w:sz w:val="24"/>
          <w:szCs w:val="24"/>
        </w:rPr>
      </w:pPr>
      <w:r>
        <w:rPr>
          <w:b/>
          <w:sz w:val="24"/>
          <w:szCs w:val="24"/>
        </w:rPr>
        <w:t>7</w:t>
      </w:r>
      <w:r w:rsidR="00D00A9B" w:rsidRPr="001F1984">
        <w:rPr>
          <w:b/>
          <w:sz w:val="24"/>
          <w:szCs w:val="24"/>
        </w:rPr>
        <w:t xml:space="preserve">.7. Izjavljivanje žalbe </w:t>
      </w:r>
    </w:p>
    <w:p w:rsidR="00D00A9B" w:rsidRPr="001F1984" w:rsidRDefault="00D00A9B" w:rsidP="00547AAB">
      <w:pPr>
        <w:spacing w:after="0"/>
        <w:jc w:val="both"/>
        <w:rPr>
          <w:sz w:val="24"/>
          <w:szCs w:val="24"/>
        </w:rPr>
      </w:pPr>
      <w:r w:rsidRPr="001F1984">
        <w:rPr>
          <w:sz w:val="24"/>
          <w:szCs w:val="24"/>
        </w:rPr>
        <w:t xml:space="preserve">Rok za izjavljivanje žalbe je 5 (pet) dana od dana nastanka događaja navedenih u članku 146. stavak 1. </w:t>
      </w:r>
      <w:r w:rsidR="000010B4">
        <w:rPr>
          <w:sz w:val="24"/>
          <w:szCs w:val="24"/>
        </w:rPr>
        <w:t xml:space="preserve">točka 4. </w:t>
      </w:r>
      <w:r w:rsidRPr="001F1984">
        <w:rPr>
          <w:sz w:val="24"/>
          <w:szCs w:val="24"/>
        </w:rPr>
        <w:t>Zakona o javnoj nabavi. Žalbu ponuditelj izjavljuje u pisanom obliku u skladu s odredbama članka 145. i 159. Zakona o javnoj nabavi. Žalba se dostavlja neposredno ili poštom Državnoj komisiji za kontrolu postupaka javne nabave, Koturaška cesta 43/IV, 10000 Zagreb, Republika Hrvatska tel: 385 1 4559930 ; faks:</w:t>
      </w:r>
      <w:r w:rsidR="000010B4">
        <w:rPr>
          <w:sz w:val="24"/>
          <w:szCs w:val="24"/>
        </w:rPr>
        <w:t xml:space="preserve"> </w:t>
      </w:r>
      <w:r w:rsidRPr="001F1984">
        <w:rPr>
          <w:sz w:val="24"/>
          <w:szCs w:val="24"/>
        </w:rPr>
        <w:t xml:space="preserve">385 1 4559933, e- mail: </w:t>
      </w:r>
      <w:hyperlink r:id="rId11" w:history="1">
        <w:r w:rsidRPr="001F1984">
          <w:rPr>
            <w:rStyle w:val="Hyperlink"/>
            <w:color w:val="auto"/>
            <w:sz w:val="24"/>
            <w:szCs w:val="24"/>
          </w:rPr>
          <w:t>dkom@dkom.hr</w:t>
        </w:r>
      </w:hyperlink>
      <w:r w:rsidRPr="001F1984">
        <w:rPr>
          <w:sz w:val="24"/>
          <w:szCs w:val="24"/>
        </w:rPr>
        <w:t xml:space="preserve"> ; Istodobno s dostavljanjem žalbe Državnoj komisiji, žalitelj je obvezan primjerak žalbe dostaviti i Naručitelju na dokaziv način. </w:t>
      </w:r>
    </w:p>
    <w:p w:rsidR="00547AAB" w:rsidRDefault="00547AAB" w:rsidP="00D00A9B">
      <w:pPr>
        <w:spacing w:after="0"/>
        <w:jc w:val="center"/>
        <w:rPr>
          <w:b/>
          <w:sz w:val="24"/>
          <w:szCs w:val="24"/>
        </w:rPr>
      </w:pPr>
    </w:p>
    <w:p w:rsidR="00547AAB" w:rsidRDefault="00547AAB" w:rsidP="00D00A9B">
      <w:pPr>
        <w:spacing w:after="0"/>
        <w:jc w:val="center"/>
        <w:rPr>
          <w:b/>
          <w:sz w:val="24"/>
          <w:szCs w:val="24"/>
        </w:rPr>
      </w:pPr>
    </w:p>
    <w:p w:rsidR="001928B6" w:rsidRDefault="001928B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EC63B5" w:rsidRDefault="00EC63B5" w:rsidP="00D00A9B">
      <w:pPr>
        <w:spacing w:after="0"/>
        <w:jc w:val="center"/>
        <w:rPr>
          <w:b/>
          <w:sz w:val="24"/>
          <w:szCs w:val="24"/>
        </w:rPr>
      </w:pPr>
    </w:p>
    <w:p w:rsidR="000260BD" w:rsidRDefault="000260BD" w:rsidP="00D00A9B">
      <w:pPr>
        <w:spacing w:after="0"/>
        <w:jc w:val="center"/>
        <w:rPr>
          <w:b/>
          <w:sz w:val="24"/>
          <w:szCs w:val="24"/>
        </w:rPr>
      </w:pPr>
    </w:p>
    <w:p w:rsidR="000260BD" w:rsidRDefault="000260BD" w:rsidP="00D00A9B">
      <w:pPr>
        <w:spacing w:after="0"/>
        <w:jc w:val="center"/>
        <w:rPr>
          <w:b/>
          <w:sz w:val="24"/>
          <w:szCs w:val="24"/>
        </w:rPr>
      </w:pPr>
    </w:p>
    <w:p w:rsidR="000260BD" w:rsidRDefault="000260BD" w:rsidP="00D00A9B">
      <w:pPr>
        <w:spacing w:after="0"/>
        <w:jc w:val="center"/>
        <w:rPr>
          <w:b/>
          <w:sz w:val="24"/>
          <w:szCs w:val="24"/>
        </w:rPr>
      </w:pPr>
    </w:p>
    <w:p w:rsidR="000260BD" w:rsidRDefault="000260BD" w:rsidP="00D00A9B">
      <w:pPr>
        <w:spacing w:after="0"/>
        <w:jc w:val="center"/>
        <w:rPr>
          <w:b/>
          <w:sz w:val="24"/>
          <w:szCs w:val="24"/>
        </w:rPr>
      </w:pPr>
    </w:p>
    <w:p w:rsidR="000260BD" w:rsidRDefault="000260BD" w:rsidP="00D00A9B">
      <w:pPr>
        <w:spacing w:after="0"/>
        <w:jc w:val="center"/>
        <w:rPr>
          <w:b/>
          <w:sz w:val="24"/>
          <w:szCs w:val="24"/>
        </w:rPr>
      </w:pPr>
    </w:p>
    <w:p w:rsidR="000260BD" w:rsidRDefault="000260BD" w:rsidP="00D00A9B">
      <w:pPr>
        <w:spacing w:after="0"/>
        <w:jc w:val="center"/>
        <w:rPr>
          <w:b/>
          <w:sz w:val="24"/>
          <w:szCs w:val="24"/>
        </w:rPr>
      </w:pPr>
    </w:p>
    <w:p w:rsidR="00B51646" w:rsidRDefault="00B51646" w:rsidP="00D00A9B">
      <w:pPr>
        <w:spacing w:after="0"/>
        <w:jc w:val="center"/>
        <w:rPr>
          <w:b/>
          <w:sz w:val="24"/>
          <w:szCs w:val="24"/>
        </w:rPr>
      </w:pPr>
    </w:p>
    <w:p w:rsidR="001928B6" w:rsidRDefault="001928B6" w:rsidP="00D00A9B">
      <w:pPr>
        <w:spacing w:after="0"/>
        <w:jc w:val="center"/>
        <w:rPr>
          <w:b/>
          <w:sz w:val="24"/>
          <w:szCs w:val="24"/>
        </w:rPr>
      </w:pPr>
    </w:p>
    <w:p w:rsidR="001928B6" w:rsidRDefault="001928B6" w:rsidP="00D00A9B">
      <w:pPr>
        <w:spacing w:after="0"/>
        <w:jc w:val="center"/>
        <w:rPr>
          <w:b/>
          <w:sz w:val="24"/>
          <w:szCs w:val="24"/>
        </w:rPr>
      </w:pPr>
    </w:p>
    <w:p w:rsidR="00D00A9B" w:rsidRPr="001F1984" w:rsidRDefault="00D00A9B" w:rsidP="00D00A9B">
      <w:pPr>
        <w:spacing w:after="0"/>
        <w:jc w:val="center"/>
        <w:rPr>
          <w:b/>
          <w:sz w:val="24"/>
          <w:szCs w:val="24"/>
        </w:rPr>
      </w:pPr>
      <w:r w:rsidRPr="001F1984">
        <w:rPr>
          <w:b/>
          <w:sz w:val="24"/>
          <w:szCs w:val="24"/>
        </w:rPr>
        <w:lastRenderedPageBreak/>
        <w:t>D I O  II</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 OBRAZAC PONUDE </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.1. PONUDBENI LIST  </w:t>
      </w: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B51646" w:rsidRPr="00B51646">
        <w:rPr>
          <w:rFonts w:asciiTheme="minorHAnsi" w:hAnsiTheme="minorHAnsi"/>
          <w:b w:val="0"/>
          <w:szCs w:val="24"/>
        </w:rPr>
        <w:t>Postavljanje LED vanjske rasvjete na skladišne objekte Plaški i Glina</w:t>
      </w:r>
      <w:r w:rsidR="009508B3" w:rsidRPr="001F1984">
        <w:rPr>
          <w:rFonts w:ascii="Arial" w:hAnsi="Arial" w:cs="Arial"/>
          <w:b w:val="0"/>
          <w:szCs w:val="24"/>
          <w:lang w:val="hr-HR"/>
        </w:rPr>
        <w:t xml:space="preserve">. </w:t>
      </w:r>
    </w:p>
    <w:p w:rsidR="00D00A9B" w:rsidRPr="001F1984" w:rsidRDefault="00D00A9B" w:rsidP="00D00A9B">
      <w:pPr>
        <w:widowControl w:val="0"/>
        <w:autoSpaceDE w:val="0"/>
        <w:autoSpaceDN w:val="0"/>
        <w:adjustRightInd w:val="0"/>
        <w:spacing w:before="62" w:after="0" w:line="240" w:lineRule="auto"/>
        <w:jc w:val="both"/>
        <w:rPr>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02"/>
      </w:tblGrid>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ponuditelja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IBAN broj</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Telefaks:</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ovlaštene osobe  za potpisivanje ugovora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Dio Ugovora o javnoj nabavi se daje u podugovor  (zaokružiti)</w:t>
            </w:r>
          </w:p>
          <w:p w:rsidR="00D00A9B" w:rsidRPr="001F1984" w:rsidRDefault="00D00A9B" w:rsidP="00D00A9B">
            <w:pPr>
              <w:spacing w:after="0" w:line="240" w:lineRule="auto"/>
              <w:rPr>
                <w:rFonts w:cs="Tahoma"/>
                <w:sz w:val="24"/>
                <w:szCs w:val="24"/>
              </w:rPr>
            </w:pPr>
            <w:r w:rsidRPr="001F1984">
              <w:rPr>
                <w:rFonts w:cs="Tahoma"/>
                <w:sz w:val="24"/>
                <w:szCs w:val="24"/>
              </w:rPr>
              <w:t xml:space="preserve">Ako DA, obvezno je ispuniti obrazac iz DIJELA II. Dokumentacije - Dodatak 2. Ponudbenog lista o podizvoditeljima </w:t>
            </w:r>
            <w:r w:rsidRPr="001F1984">
              <w:rPr>
                <w:sz w:val="24"/>
                <w:szCs w:val="24"/>
              </w:rPr>
              <w:t xml:space="preserve">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spacing w:line="240" w:lineRule="auto"/>
        <w:rPr>
          <w:sz w:val="24"/>
          <w:szCs w:val="24"/>
        </w:rPr>
      </w:pPr>
    </w:p>
    <w:p w:rsidR="00D00A9B" w:rsidRPr="001F1984" w:rsidRDefault="00D00A9B" w:rsidP="00D00A9B">
      <w:pPr>
        <w:jc w:val="both"/>
        <w:rPr>
          <w:i/>
          <w:sz w:val="24"/>
          <w:szCs w:val="24"/>
        </w:rPr>
      </w:pPr>
      <w:r w:rsidRPr="001F1984">
        <w:rPr>
          <w:sz w:val="24"/>
          <w:szCs w:val="24"/>
        </w:rPr>
        <w:t xml:space="preserve">Proučivši Dokumentaciju za nadmetanje u predmetu nabave nudimo sukladno uvjetima iz dokumentacije za nadmetanje: </w:t>
      </w:r>
      <w:r w:rsidRPr="001F1984">
        <w:rPr>
          <w:i/>
          <w:sz w:val="24"/>
          <w:szCs w:val="24"/>
        </w:rPr>
        <w:t>(ispun</w:t>
      </w:r>
      <w:r w:rsidR="002C35B4">
        <w:rPr>
          <w:i/>
          <w:sz w:val="24"/>
          <w:szCs w:val="24"/>
        </w:rPr>
        <w:t>iti</w:t>
      </w:r>
      <w:r w:rsidRPr="001F1984">
        <w:rPr>
          <w:i/>
          <w:sz w:val="24"/>
          <w:szCs w:val="24"/>
        </w:rPr>
        <w:t xml:space="preserve"> nakon popunjavanja Troškovnika u točki </w:t>
      </w:r>
      <w:r w:rsidR="00B51646">
        <w:rPr>
          <w:i/>
          <w:sz w:val="24"/>
          <w:szCs w:val="24"/>
        </w:rPr>
        <w:t>9</w:t>
      </w:r>
      <w:r w:rsidRPr="001F1984">
        <w:rPr>
          <w:i/>
          <w:sz w:val="24"/>
          <w:szCs w:val="24"/>
        </w:rPr>
        <w:t xml:space="preserve">. ove dokumentacije)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118"/>
      </w:tblGrid>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sz w:val="24"/>
                <w:szCs w:val="24"/>
              </w:rPr>
              <w:t xml:space="preserve"> </w:t>
            </w:r>
            <w:r w:rsidRPr="001F1984">
              <w:rPr>
                <w:rFonts w:ascii="Tahoma" w:hAnsi="Tahoma" w:cs="Tahoma"/>
                <w:sz w:val="24"/>
                <w:szCs w:val="24"/>
              </w:rPr>
              <w:t>Cijena ponude bez poreza na dodanu vrijednost</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rPr>
          <w:trHeight w:val="530"/>
        </w:trPr>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Iznos poreza na dodanu vrijednost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Cijena ponude s porezom na dodanu vrijednost brojevima: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bl>
    <w:p w:rsidR="00D00A9B" w:rsidRPr="001F1984" w:rsidRDefault="00D00A9B" w:rsidP="00D00A9B">
      <w:pPr>
        <w:spacing w:before="240" w:after="0" w:line="240" w:lineRule="auto"/>
        <w:jc w:val="both"/>
        <w:rPr>
          <w:i/>
          <w:sz w:val="24"/>
          <w:szCs w:val="24"/>
        </w:rPr>
      </w:pPr>
      <w:r w:rsidRPr="001F1984">
        <w:rPr>
          <w:i/>
          <w:sz w:val="24"/>
          <w:szCs w:val="24"/>
        </w:rPr>
        <w:t>Napomena: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D00A9B" w:rsidRPr="001F1984" w:rsidRDefault="00D00A9B" w:rsidP="00D00A9B">
      <w:pPr>
        <w:spacing w:after="0" w:line="360" w:lineRule="auto"/>
        <w:rPr>
          <w:sz w:val="24"/>
          <w:szCs w:val="24"/>
        </w:rPr>
      </w:pPr>
    </w:p>
    <w:p w:rsidR="00D00A9B" w:rsidRPr="001F1984" w:rsidRDefault="00D00A9B" w:rsidP="00D00A9B">
      <w:pPr>
        <w:spacing w:after="0" w:line="240" w:lineRule="auto"/>
        <w:jc w:val="both"/>
        <w:rPr>
          <w:i/>
          <w:sz w:val="24"/>
          <w:szCs w:val="24"/>
          <w:u w:val="single"/>
        </w:rPr>
      </w:pPr>
      <w:r w:rsidRPr="001F1984">
        <w:rPr>
          <w:i/>
          <w:sz w:val="24"/>
          <w:szCs w:val="24"/>
          <w:u w:val="single"/>
        </w:rPr>
        <w:t>Napomena: ponuditelji iz zemlje članice EU na ponudbenom listu trebaju iskazati porez na dodanu vrijednost sukladno zakonu o porezu na dodanu vrijednost (''Narodne novine'', br. 73/13).</w:t>
      </w:r>
    </w:p>
    <w:p w:rsidR="00D00A9B" w:rsidRPr="001F1984" w:rsidRDefault="00D00A9B" w:rsidP="00D00A9B">
      <w:pPr>
        <w:spacing w:after="0"/>
        <w:rPr>
          <w:sz w:val="24"/>
          <w:szCs w:val="24"/>
        </w:rPr>
      </w:pPr>
      <w:r w:rsidRPr="001F1984">
        <w:rPr>
          <w:sz w:val="24"/>
          <w:szCs w:val="24"/>
        </w:rPr>
        <w:t xml:space="preserve">Rok valjanosti ponude: 60 dana od dana određenog za dostavu ponude   </w:t>
      </w:r>
    </w:p>
    <w:p w:rsidR="00D00A9B" w:rsidRPr="001F1984" w:rsidRDefault="00D00A9B" w:rsidP="00D00A9B">
      <w:pPr>
        <w:spacing w:after="0" w:line="360" w:lineRule="auto"/>
        <w:rPr>
          <w:sz w:val="24"/>
          <w:szCs w:val="24"/>
        </w:rPr>
      </w:pPr>
    </w:p>
    <w:p w:rsidR="009508B3" w:rsidRPr="001F1984" w:rsidRDefault="00D00A9B" w:rsidP="00D00A9B">
      <w:pPr>
        <w:spacing w:after="0" w:line="360" w:lineRule="auto"/>
        <w:rPr>
          <w:sz w:val="24"/>
          <w:szCs w:val="24"/>
        </w:rPr>
      </w:pPr>
      <w:r w:rsidRPr="001F1984">
        <w:rPr>
          <w:sz w:val="24"/>
          <w:szCs w:val="24"/>
        </w:rPr>
        <w:t xml:space="preserve">Datum:______________      </w:t>
      </w:r>
      <w:r w:rsidRPr="001F1984">
        <w:rPr>
          <w:sz w:val="24"/>
          <w:szCs w:val="24"/>
        </w:rPr>
        <w:tab/>
      </w:r>
      <w:r w:rsidRPr="001F1984">
        <w:rPr>
          <w:sz w:val="24"/>
          <w:szCs w:val="24"/>
        </w:rPr>
        <w:tab/>
      </w:r>
      <w:r w:rsidR="009508B3" w:rsidRPr="001F1984">
        <w:rPr>
          <w:sz w:val="24"/>
          <w:szCs w:val="24"/>
        </w:rPr>
        <w:tab/>
      </w:r>
    </w:p>
    <w:p w:rsidR="00D00A9B" w:rsidRPr="001F1984" w:rsidRDefault="00D00A9B" w:rsidP="009508B3">
      <w:pPr>
        <w:spacing w:after="0" w:line="360" w:lineRule="auto"/>
        <w:ind w:left="5040" w:firstLine="720"/>
        <w:rPr>
          <w:sz w:val="24"/>
          <w:szCs w:val="24"/>
        </w:rPr>
      </w:pPr>
      <w:r w:rsidRPr="001F1984">
        <w:rPr>
          <w:sz w:val="24"/>
          <w:szCs w:val="24"/>
        </w:rPr>
        <w:t xml:space="preserve">Potpis ponuditelja/potpisi zajednice ponuditelja        </w:t>
      </w:r>
    </w:p>
    <w:p w:rsidR="00D00A9B" w:rsidRPr="001F1984" w:rsidRDefault="00D00A9B" w:rsidP="00D00A9B">
      <w:pPr>
        <w:pStyle w:val="Heading1"/>
        <w:keepNext w:val="0"/>
        <w:shd w:val="clear" w:color="auto" w:fill="FFFFFF"/>
        <w:spacing w:before="0" w:line="269" w:lineRule="auto"/>
        <w:ind w:left="1440" w:firstLine="720"/>
        <w:rPr>
          <w:b w:val="0"/>
          <w:szCs w:val="24"/>
        </w:rPr>
      </w:pP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009508B3" w:rsidRPr="001F1984">
        <w:rPr>
          <w:sz w:val="24"/>
          <w:szCs w:val="24"/>
        </w:rPr>
        <w:tab/>
      </w:r>
      <w:r w:rsidR="009508B3" w:rsidRPr="001F1984">
        <w:rPr>
          <w:sz w:val="24"/>
          <w:szCs w:val="24"/>
        </w:rPr>
        <w:tab/>
        <w:t xml:space="preserve">  </w:t>
      </w:r>
      <w:r w:rsidRPr="001F1984">
        <w:rPr>
          <w:sz w:val="24"/>
          <w:szCs w:val="24"/>
        </w:rPr>
        <w:t>_________________________________</w:t>
      </w:r>
    </w:p>
    <w:p w:rsidR="00D00A9B" w:rsidRPr="001F1984" w:rsidRDefault="00B5728D" w:rsidP="00D00A9B">
      <w:pPr>
        <w:spacing w:after="0"/>
        <w:rPr>
          <w:sz w:val="24"/>
          <w:szCs w:val="24"/>
        </w:rPr>
      </w:pPr>
      <w:r>
        <w:rPr>
          <w:b/>
          <w:sz w:val="24"/>
          <w:szCs w:val="24"/>
        </w:rPr>
        <w:lastRenderedPageBreak/>
        <w:t>8</w:t>
      </w:r>
      <w:r w:rsidR="00D00A9B" w:rsidRPr="001F1984">
        <w:rPr>
          <w:b/>
          <w:sz w:val="24"/>
          <w:szCs w:val="24"/>
        </w:rPr>
        <w:t xml:space="preserve">.2. Dodatak 1. Ponudbenom listu                                                                        </w:t>
      </w:r>
      <w:r w:rsidR="00D00A9B" w:rsidRPr="001F1984">
        <w:rPr>
          <w:sz w:val="24"/>
          <w:szCs w:val="24"/>
        </w:rPr>
        <w:t xml:space="preserve">(podnosi se u slučaju zajednice ponuditelja)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B51646" w:rsidRPr="00B51646">
        <w:rPr>
          <w:rFonts w:asciiTheme="minorHAnsi" w:hAnsiTheme="minorHAnsi"/>
          <w:b w:val="0"/>
          <w:szCs w:val="24"/>
        </w:rPr>
        <w:t>Postavljanje LED vanjske rasvjete na skladišne objekte Plaški i Glina</w:t>
      </w:r>
      <w:r w:rsidR="009508B3" w:rsidRPr="001F1984">
        <w:rPr>
          <w:rFonts w:ascii="Arial" w:hAnsi="Arial" w:cs="Arial"/>
          <w:b w:val="0"/>
          <w:szCs w:val="24"/>
          <w:lang w:val="hr-HR"/>
        </w:rPr>
        <w:t xml:space="preserve">. </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9508B3" w:rsidRPr="001F1984" w:rsidRDefault="009508B3" w:rsidP="00D00A9B">
      <w:pPr>
        <w:widowControl w:val="0"/>
        <w:autoSpaceDE w:val="0"/>
        <w:autoSpaceDN w:val="0"/>
        <w:adjustRightInd w:val="0"/>
        <w:spacing w:before="62"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vAlign w:val="center"/>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t>Član zajednice ponuditelja koji je ovlašten za komunikaciju s naručiteljem:</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pStyle w:val="ListParagraph"/>
              <w:rPr>
                <w:szCs w:val="24"/>
              </w:rPr>
            </w:pPr>
          </w:p>
        </w:tc>
      </w:tr>
      <w:tr w:rsidR="00D00A9B" w:rsidRPr="001F1984" w:rsidTr="00D00A9B">
        <w:tc>
          <w:tcPr>
            <w:tcW w:w="9288" w:type="dxa"/>
            <w:gridSpan w:val="2"/>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2B1497"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w:t>
            </w:r>
          </w:p>
          <w:p w:rsidR="00D00A9B" w:rsidRPr="001F1984" w:rsidRDefault="002B1497" w:rsidP="00396B58">
            <w:pPr>
              <w:spacing w:after="0" w:line="240" w:lineRule="auto"/>
              <w:rPr>
                <w:rFonts w:ascii="Tahoma" w:hAnsi="Tahoma" w:cs="Tahoma"/>
                <w:sz w:val="24"/>
                <w:szCs w:val="24"/>
              </w:rPr>
            </w:pPr>
            <w:r>
              <w:rPr>
                <w:rFonts w:ascii="Tahoma" w:hAnsi="Tahoma" w:cs="Tahoma"/>
                <w:sz w:val="24"/>
                <w:szCs w:val="24"/>
              </w:rPr>
              <w:t xml:space="preserve"> </w:t>
            </w:r>
            <w:r w:rsidR="00D00A9B"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ČLAN ZAJEDNICE PONUDITELJA KOJI JE OVLAŠTEN ZA KOMUNIKACIJU S NARUČITELJEM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D00A9B" w:rsidP="00D00A9B">
      <w:pPr>
        <w:spacing w:after="0"/>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9508B3" w:rsidRPr="001F1984" w:rsidRDefault="009508B3" w:rsidP="00D00A9B">
      <w:pPr>
        <w:spacing w:after="0"/>
        <w:rPr>
          <w:sz w:val="24"/>
          <w:szCs w:val="24"/>
        </w:rPr>
      </w:pPr>
    </w:p>
    <w:p w:rsidR="00D00A9B" w:rsidRPr="001F1984" w:rsidRDefault="00D00A9B" w:rsidP="00C51360">
      <w:pPr>
        <w:spacing w:after="0"/>
        <w:ind w:left="6480"/>
        <w:rPr>
          <w:sz w:val="24"/>
          <w:szCs w:val="24"/>
        </w:rPr>
      </w:pPr>
      <w:r w:rsidRPr="001F1984">
        <w:rPr>
          <w:sz w:val="24"/>
          <w:szCs w:val="24"/>
        </w:rPr>
        <w:t xml:space="preserve">Potpis člana zajednice ponuditelja:            </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Default="00D00A9B" w:rsidP="00D00A9B">
      <w:pPr>
        <w:ind w:left="4956"/>
        <w:rPr>
          <w:sz w:val="24"/>
          <w:szCs w:val="24"/>
        </w:rPr>
      </w:pPr>
      <w:r w:rsidRPr="001F1984">
        <w:rPr>
          <w:sz w:val="24"/>
          <w:szCs w:val="24"/>
        </w:rPr>
        <w:t xml:space="preserve">      </w:t>
      </w:r>
      <w:r w:rsidR="009508B3" w:rsidRPr="001F1984">
        <w:rPr>
          <w:sz w:val="24"/>
          <w:szCs w:val="24"/>
        </w:rPr>
        <w:tab/>
      </w:r>
      <w:r w:rsidR="009508B3" w:rsidRPr="001F1984">
        <w:rPr>
          <w:sz w:val="24"/>
          <w:szCs w:val="24"/>
        </w:rPr>
        <w:tab/>
      </w:r>
      <w:r w:rsidR="00C51360">
        <w:rPr>
          <w:sz w:val="24"/>
          <w:szCs w:val="24"/>
        </w:rPr>
        <w:t xml:space="preserve"> </w:t>
      </w:r>
      <w:r w:rsidRPr="001F1984">
        <w:rPr>
          <w:sz w:val="24"/>
          <w:szCs w:val="24"/>
        </w:rPr>
        <w:t>__________________________</w:t>
      </w:r>
    </w:p>
    <w:p w:rsidR="00396B58" w:rsidRPr="001F1984" w:rsidRDefault="00396B58" w:rsidP="00D00A9B">
      <w:pPr>
        <w:ind w:left="495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lastRenderedPageBreak/>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73"/>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C51360"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C51360" w:rsidRDefault="00C51360" w:rsidP="00D00A9B">
      <w:pPr>
        <w:rPr>
          <w:sz w:val="24"/>
          <w:szCs w:val="24"/>
        </w:rPr>
      </w:pPr>
    </w:p>
    <w:p w:rsidR="00D00A9B" w:rsidRPr="001F1984" w:rsidRDefault="00C51360" w:rsidP="00C51360">
      <w:pPr>
        <w:ind w:left="5040" w:firstLine="720"/>
        <w:rPr>
          <w:sz w:val="24"/>
          <w:szCs w:val="24"/>
        </w:rPr>
      </w:pPr>
      <w:r>
        <w:rPr>
          <w:sz w:val="24"/>
          <w:szCs w:val="24"/>
        </w:rPr>
        <w:t xml:space="preserve"> </w:t>
      </w:r>
      <w:r w:rsidR="00D00A9B" w:rsidRPr="001F1984">
        <w:rPr>
          <w:sz w:val="24"/>
          <w:szCs w:val="24"/>
        </w:rPr>
        <w:t xml:space="preserve">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w:t>
      </w:r>
      <w:r w:rsidR="00C51360">
        <w:rPr>
          <w:sz w:val="24"/>
          <w:szCs w:val="24"/>
        </w:rPr>
        <w:t xml:space="preserve">  </w:t>
      </w:r>
      <w:r w:rsidRPr="001F1984">
        <w:rPr>
          <w:sz w:val="24"/>
          <w:szCs w:val="24"/>
        </w:rPr>
        <w:t>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Default="00D00A9B" w:rsidP="00D00A9B">
      <w:pPr>
        <w:rPr>
          <w:sz w:val="24"/>
          <w:szCs w:val="24"/>
        </w:rPr>
      </w:pPr>
    </w:p>
    <w:p w:rsidR="00D26305" w:rsidRPr="001F1984" w:rsidRDefault="00D26305" w:rsidP="00D00A9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lastRenderedPageBreak/>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95"/>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Pr="001F1984" w:rsidRDefault="00D00A9B" w:rsidP="00D00A9B">
      <w:pPr>
        <w:rPr>
          <w:sz w:val="24"/>
          <w:szCs w:val="24"/>
        </w:rPr>
      </w:pPr>
    </w:p>
    <w:p w:rsidR="009508B3" w:rsidRPr="001F1984" w:rsidRDefault="009508B3" w:rsidP="00D00A9B">
      <w:pPr>
        <w:rPr>
          <w:sz w:val="24"/>
          <w:szCs w:val="24"/>
        </w:rPr>
      </w:pPr>
    </w:p>
    <w:p w:rsidR="009508B3" w:rsidRPr="001F1984" w:rsidRDefault="009508B3" w:rsidP="00D00A9B">
      <w:pPr>
        <w:rPr>
          <w:sz w:val="24"/>
          <w:szCs w:val="24"/>
        </w:rPr>
      </w:pPr>
    </w:p>
    <w:p w:rsidR="00D00A9B" w:rsidRPr="001F1984" w:rsidRDefault="00B5728D" w:rsidP="00D00A9B">
      <w:pPr>
        <w:rPr>
          <w:sz w:val="24"/>
          <w:szCs w:val="24"/>
        </w:rPr>
      </w:pPr>
      <w:r>
        <w:rPr>
          <w:b/>
          <w:sz w:val="24"/>
          <w:szCs w:val="24"/>
        </w:rPr>
        <w:lastRenderedPageBreak/>
        <w:t>8</w:t>
      </w:r>
      <w:r w:rsidR="00D00A9B" w:rsidRPr="001F1984">
        <w:rPr>
          <w:b/>
          <w:sz w:val="24"/>
          <w:szCs w:val="24"/>
        </w:rPr>
        <w:t xml:space="preserve">.3. Dodatak  2. Ponudbenom listu                                                                             </w:t>
      </w:r>
      <w:r w:rsidR="00D00A9B" w:rsidRPr="001F1984">
        <w:rPr>
          <w:sz w:val="24"/>
          <w:szCs w:val="24"/>
        </w:rPr>
        <w:t>(podnosi se u slučaju ako dio ugovora izvršava podizvoditelj)</w:t>
      </w:r>
    </w:p>
    <w:p w:rsidR="00D00A9B" w:rsidRPr="001F1984" w:rsidRDefault="00D00A9B" w:rsidP="00D00A9B">
      <w:pPr>
        <w:spacing w:after="0"/>
        <w:rPr>
          <w:sz w:val="24"/>
          <w:szCs w:val="24"/>
        </w:rPr>
      </w:pPr>
      <w:r w:rsidRPr="001F1984">
        <w:rPr>
          <w:sz w:val="24"/>
          <w:szCs w:val="24"/>
        </w:rPr>
        <w:t xml:space="preserve">PODACI O PODIZVODITELJIMA I DIJELU UGOVORA O JAVNOJ NABAVI KOJI SE DAJE U PODUGOVOR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EC63B5" w:rsidRPr="00B51646">
        <w:rPr>
          <w:rFonts w:asciiTheme="minorHAnsi" w:hAnsiTheme="minorHAnsi"/>
          <w:b w:val="0"/>
          <w:szCs w:val="24"/>
        </w:rPr>
        <w:t>Postavljanje LED vanjske rasvjete na skladišne objekte Plaški i Glina</w:t>
      </w:r>
      <w:r w:rsidR="00EC63B5" w:rsidRPr="001F1984">
        <w:rPr>
          <w:rFonts w:ascii="Arial" w:hAnsi="Arial" w:cs="Arial"/>
          <w:b w:val="0"/>
          <w:szCs w:val="24"/>
          <w:lang w:val="hr-HR"/>
        </w:rPr>
        <w:t>.</w:t>
      </w:r>
      <w:r w:rsidR="009508B3" w:rsidRPr="001F1984">
        <w:rPr>
          <w:rFonts w:ascii="Arial" w:hAnsi="Arial" w:cs="Arial"/>
          <w:b w:val="0"/>
          <w:szCs w:val="24"/>
          <w:lang w:val="hr-HR"/>
        </w:rPr>
        <w:t xml:space="preserve">. </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D00A9B" w:rsidRPr="001F1984" w:rsidRDefault="00D00A9B" w:rsidP="00D00A9B">
      <w:pPr>
        <w:widowControl w:val="0"/>
        <w:autoSpaceDE w:val="0"/>
        <w:autoSpaceDN w:val="0"/>
        <w:adjustRightInd w:val="0"/>
        <w:spacing w:before="62" w:after="0" w:line="240" w:lineRule="auto"/>
        <w:jc w:val="both"/>
        <w:rPr>
          <w:sz w:val="24"/>
          <w:szCs w:val="24"/>
        </w:rPr>
      </w:pPr>
      <w:r w:rsidRPr="001F1984">
        <w:rPr>
          <w:spacing w:val="-1"/>
          <w:sz w:val="24"/>
          <w:szCs w:val="24"/>
        </w:rPr>
        <w:t>N</w:t>
      </w:r>
      <w:r w:rsidRPr="001F1984">
        <w:rPr>
          <w:sz w:val="24"/>
          <w:szCs w:val="24"/>
        </w:rPr>
        <w:t>a</w:t>
      </w:r>
      <w:r w:rsidRPr="001F1984">
        <w:rPr>
          <w:spacing w:val="-3"/>
          <w:sz w:val="24"/>
          <w:szCs w:val="24"/>
        </w:rPr>
        <w:t>z</w:t>
      </w:r>
      <w:r w:rsidRPr="001F1984">
        <w:rPr>
          <w:spacing w:val="1"/>
          <w:sz w:val="24"/>
          <w:szCs w:val="24"/>
        </w:rPr>
        <w:t>i</w:t>
      </w:r>
      <w:r w:rsidRPr="001F1984">
        <w:rPr>
          <w:sz w:val="24"/>
          <w:szCs w:val="24"/>
        </w:rPr>
        <w:t>v</w:t>
      </w:r>
      <w:r w:rsidRPr="001F1984">
        <w:rPr>
          <w:spacing w:val="-1"/>
          <w:sz w:val="24"/>
          <w:szCs w:val="24"/>
        </w:rPr>
        <w:t xml:space="preserve"> </w:t>
      </w:r>
      <w:r w:rsidRPr="001F1984">
        <w:rPr>
          <w:sz w:val="24"/>
          <w:szCs w:val="24"/>
        </w:rPr>
        <w:t>i s</w:t>
      </w:r>
      <w:r w:rsidRPr="001F1984">
        <w:rPr>
          <w:spacing w:val="1"/>
          <w:sz w:val="24"/>
          <w:szCs w:val="24"/>
        </w:rPr>
        <w:t>j</w:t>
      </w:r>
      <w:r w:rsidRPr="001F1984">
        <w:rPr>
          <w:sz w:val="24"/>
          <w:szCs w:val="24"/>
        </w:rPr>
        <w:t>e</w:t>
      </w:r>
      <w:r w:rsidRPr="001F1984">
        <w:rPr>
          <w:spacing w:val="-1"/>
          <w:sz w:val="24"/>
          <w:szCs w:val="24"/>
        </w:rPr>
        <w:t>di</w:t>
      </w:r>
      <w:r w:rsidRPr="001F1984">
        <w:rPr>
          <w:sz w:val="24"/>
          <w:szCs w:val="24"/>
        </w:rPr>
        <w:t>š</w:t>
      </w:r>
      <w:r w:rsidRPr="001F1984">
        <w:rPr>
          <w:spacing w:val="1"/>
          <w:sz w:val="24"/>
          <w:szCs w:val="24"/>
        </w:rPr>
        <w:t>t</w:t>
      </w:r>
      <w:r w:rsidRPr="001F1984">
        <w:rPr>
          <w:sz w:val="24"/>
          <w:szCs w:val="24"/>
        </w:rPr>
        <w:t>e</w:t>
      </w:r>
      <w:r w:rsidRPr="001F1984">
        <w:rPr>
          <w:spacing w:val="-2"/>
          <w:sz w:val="24"/>
          <w:szCs w:val="24"/>
        </w:rPr>
        <w:t xml:space="preserve"> </w:t>
      </w:r>
      <w:r w:rsidRPr="001F1984">
        <w:rPr>
          <w:sz w:val="24"/>
          <w:szCs w:val="24"/>
        </w:rPr>
        <w:t>n</w:t>
      </w:r>
      <w:r w:rsidRPr="001F1984">
        <w:rPr>
          <w:spacing w:val="-1"/>
          <w:sz w:val="24"/>
          <w:szCs w:val="24"/>
        </w:rPr>
        <w:t>a</w:t>
      </w:r>
      <w:r w:rsidRPr="001F1984">
        <w:rPr>
          <w:spacing w:val="1"/>
          <w:sz w:val="24"/>
          <w:szCs w:val="24"/>
        </w:rPr>
        <w:t>r</w:t>
      </w:r>
      <w:r w:rsidRPr="001F1984">
        <w:rPr>
          <w:spacing w:val="-3"/>
          <w:sz w:val="24"/>
          <w:szCs w:val="24"/>
        </w:rPr>
        <w:t>u</w:t>
      </w:r>
      <w:r w:rsidRPr="001F1984">
        <w:rPr>
          <w:sz w:val="24"/>
          <w:szCs w:val="24"/>
        </w:rPr>
        <w:t>č</w:t>
      </w:r>
      <w:r w:rsidRPr="001F1984">
        <w:rPr>
          <w:spacing w:val="-1"/>
          <w:sz w:val="24"/>
          <w:szCs w:val="24"/>
        </w:rPr>
        <w:t>i</w:t>
      </w:r>
      <w:r w:rsidRPr="001F1984">
        <w:rPr>
          <w:spacing w:val="1"/>
          <w:sz w:val="24"/>
          <w:szCs w:val="24"/>
        </w:rPr>
        <w:t>t</w:t>
      </w:r>
      <w:r w:rsidRPr="001F1984">
        <w:rPr>
          <w:sz w:val="24"/>
          <w:szCs w:val="24"/>
        </w:rPr>
        <w:t>e</w:t>
      </w:r>
      <w:r w:rsidRPr="001F1984">
        <w:rPr>
          <w:spacing w:val="-1"/>
          <w:sz w:val="24"/>
          <w:szCs w:val="24"/>
        </w:rPr>
        <w:t>l</w:t>
      </w:r>
      <w:r w:rsidRPr="001F1984">
        <w:rPr>
          <w:spacing w:val="1"/>
          <w:sz w:val="24"/>
          <w:szCs w:val="24"/>
        </w:rPr>
        <w:t>j</w:t>
      </w:r>
      <w:r w:rsidRPr="001F1984">
        <w:rPr>
          <w:sz w:val="24"/>
          <w:szCs w:val="24"/>
        </w:rPr>
        <w:t xml:space="preserve">a: </w:t>
      </w: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1.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ind w:left="5664" w:firstLine="708"/>
        <w:rPr>
          <w:sz w:val="24"/>
          <w:szCs w:val="24"/>
        </w:rPr>
      </w:pPr>
      <w:r w:rsidRPr="001F1984">
        <w:rPr>
          <w:sz w:val="24"/>
          <w:szCs w:val="24"/>
        </w:rPr>
        <w:t xml:space="preserve">       </w:t>
      </w:r>
    </w:p>
    <w:p w:rsidR="009508B3" w:rsidRPr="001F1984" w:rsidRDefault="00D00A9B" w:rsidP="00D00A9B">
      <w:pPr>
        <w:ind w:left="3540"/>
        <w:rPr>
          <w:sz w:val="24"/>
          <w:szCs w:val="24"/>
        </w:rPr>
      </w:pPr>
      <w:r w:rsidRPr="001F1984">
        <w:rPr>
          <w:sz w:val="24"/>
          <w:szCs w:val="24"/>
        </w:rPr>
        <w:t xml:space="preserve">      </w:t>
      </w:r>
    </w:p>
    <w:p w:rsidR="009508B3" w:rsidRPr="001F1984" w:rsidRDefault="009508B3" w:rsidP="00D00A9B">
      <w:pPr>
        <w:ind w:left="3540"/>
        <w:rPr>
          <w:sz w:val="24"/>
          <w:szCs w:val="24"/>
        </w:rPr>
      </w:pPr>
    </w:p>
    <w:p w:rsidR="009508B3" w:rsidRPr="001F1984" w:rsidRDefault="009508B3" w:rsidP="00D00A9B">
      <w:pPr>
        <w:ind w:left="3540"/>
        <w:rPr>
          <w:sz w:val="24"/>
          <w:szCs w:val="24"/>
        </w:rPr>
      </w:pPr>
    </w:p>
    <w:p w:rsidR="00D00A9B" w:rsidRPr="001F1984" w:rsidRDefault="00D00A9B" w:rsidP="009508B3">
      <w:pPr>
        <w:ind w:left="4908" w:firstLine="132"/>
        <w:rPr>
          <w:sz w:val="24"/>
          <w:szCs w:val="24"/>
        </w:rPr>
      </w:pP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Default="00D00A9B" w:rsidP="009508B3">
      <w:pPr>
        <w:ind w:left="5052" w:firstLine="708"/>
        <w:rPr>
          <w:sz w:val="24"/>
          <w:szCs w:val="24"/>
        </w:rPr>
      </w:pPr>
      <w:r w:rsidRPr="001F1984">
        <w:rPr>
          <w:sz w:val="24"/>
          <w:szCs w:val="24"/>
        </w:rPr>
        <w:t>_________________________________</w:t>
      </w:r>
    </w:p>
    <w:p w:rsidR="007C0D92" w:rsidRPr="001F1984" w:rsidRDefault="007C0D92" w:rsidP="009508B3">
      <w:pPr>
        <w:ind w:left="5052" w:firstLine="708"/>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lastRenderedPageBreak/>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2.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D00A9B" w:rsidRPr="001F1984" w:rsidRDefault="00D00A9B" w:rsidP="00D00A9B">
      <w:pPr>
        <w:ind w:left="5664" w:firstLine="708"/>
        <w:rPr>
          <w:sz w:val="24"/>
          <w:szCs w:val="24"/>
        </w:rPr>
      </w:pPr>
      <w:r w:rsidRPr="001F1984">
        <w:rPr>
          <w:sz w:val="24"/>
          <w:szCs w:val="24"/>
        </w:rPr>
        <w:t xml:space="preserve">       </w:t>
      </w:r>
    </w:p>
    <w:p w:rsidR="00D00A9B" w:rsidRPr="001F1984" w:rsidRDefault="00D00A9B" w:rsidP="00D00A9B">
      <w:pPr>
        <w:ind w:left="3540"/>
        <w:rPr>
          <w:sz w:val="24"/>
          <w:szCs w:val="24"/>
        </w:rPr>
      </w:pPr>
      <w:r w:rsidRPr="001F1984">
        <w:rPr>
          <w:sz w:val="24"/>
          <w:szCs w:val="24"/>
        </w:rPr>
        <w:t xml:space="preserve">      </w:t>
      </w:r>
      <w:r w:rsidR="009508B3" w:rsidRPr="001F1984">
        <w:rPr>
          <w:sz w:val="24"/>
          <w:szCs w:val="24"/>
        </w:rPr>
        <w:tab/>
      </w:r>
      <w:r w:rsidR="009508B3" w:rsidRPr="001F1984">
        <w:rPr>
          <w:sz w:val="24"/>
          <w:szCs w:val="24"/>
        </w:rPr>
        <w:tab/>
        <w:t xml:space="preserve"> </w:t>
      </w: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Pr="001F1984" w:rsidRDefault="00D00A9B" w:rsidP="009508B3">
      <w:pPr>
        <w:ind w:left="5052" w:firstLine="708"/>
        <w:rPr>
          <w:sz w:val="24"/>
          <w:szCs w:val="24"/>
        </w:rPr>
      </w:pPr>
      <w:r w:rsidRPr="001F1984">
        <w:rPr>
          <w:sz w:val="24"/>
          <w:szCs w:val="24"/>
        </w:rPr>
        <w:t>_______________________________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9508B3" w:rsidRDefault="009508B3" w:rsidP="00D00A9B">
      <w:pPr>
        <w:rPr>
          <w:sz w:val="24"/>
          <w:szCs w:val="24"/>
        </w:rPr>
      </w:pPr>
    </w:p>
    <w:p w:rsidR="00B51646" w:rsidRDefault="00B51646" w:rsidP="00D00A9B">
      <w:pPr>
        <w:rPr>
          <w:sz w:val="24"/>
          <w:szCs w:val="24"/>
        </w:rPr>
      </w:pPr>
    </w:p>
    <w:p w:rsidR="00D00A9B" w:rsidRPr="001F1984" w:rsidRDefault="00B5728D" w:rsidP="00D00A9B">
      <w:pPr>
        <w:rPr>
          <w:sz w:val="24"/>
          <w:szCs w:val="24"/>
        </w:rPr>
      </w:pPr>
      <w:r>
        <w:rPr>
          <w:sz w:val="24"/>
          <w:szCs w:val="24"/>
        </w:rPr>
        <w:lastRenderedPageBreak/>
        <w:t>8</w:t>
      </w:r>
      <w:r w:rsidR="00D00A9B" w:rsidRPr="001F1984">
        <w:rPr>
          <w:sz w:val="24"/>
          <w:szCs w:val="24"/>
        </w:rPr>
        <w:t xml:space="preserve">.4.  OSTALI OBRASCI </w:t>
      </w:r>
    </w:p>
    <w:p w:rsidR="00D00A9B" w:rsidRPr="001F1984" w:rsidRDefault="00B5728D" w:rsidP="00D00A9B">
      <w:pPr>
        <w:rPr>
          <w:b/>
          <w:sz w:val="24"/>
          <w:szCs w:val="24"/>
        </w:rPr>
      </w:pPr>
      <w:r>
        <w:rPr>
          <w:b/>
          <w:sz w:val="24"/>
          <w:szCs w:val="24"/>
        </w:rPr>
        <w:t>8</w:t>
      </w:r>
      <w:r w:rsidR="00D00A9B" w:rsidRPr="001F1984">
        <w:rPr>
          <w:b/>
          <w:sz w:val="24"/>
          <w:szCs w:val="24"/>
        </w:rPr>
        <w:t>.4.1. Izjava o nekažnjavanju</w:t>
      </w:r>
    </w:p>
    <w:p w:rsidR="00D00A9B" w:rsidRPr="001F1984" w:rsidRDefault="00D00A9B" w:rsidP="00D00A9B">
      <w:pPr>
        <w:rPr>
          <w:sz w:val="24"/>
          <w:szCs w:val="24"/>
        </w:rPr>
      </w:pPr>
      <w:r w:rsidRPr="001F1984">
        <w:rPr>
          <w:sz w:val="24"/>
          <w:szCs w:val="24"/>
        </w:rPr>
        <w:t xml:space="preserve">Temeljem članka 67. stavak 3. Zakona o javnoj nabavi , u vezi sa stavkom 1. točka 1. istog članka dajem  </w:t>
      </w:r>
    </w:p>
    <w:p w:rsidR="00D00A9B" w:rsidRPr="001F1984" w:rsidRDefault="00D00A9B" w:rsidP="00D00A9B">
      <w:pPr>
        <w:jc w:val="center"/>
        <w:rPr>
          <w:b/>
          <w:sz w:val="24"/>
          <w:szCs w:val="24"/>
        </w:rPr>
      </w:pPr>
      <w:r w:rsidRPr="001F1984">
        <w:rPr>
          <w:b/>
          <w:sz w:val="24"/>
          <w:szCs w:val="24"/>
        </w:rPr>
        <w:t>I Z J A V U</w:t>
      </w:r>
    </w:p>
    <w:p w:rsidR="00D00A9B" w:rsidRPr="001F1984" w:rsidRDefault="00D00A9B" w:rsidP="00D00A9B">
      <w:pPr>
        <w:ind w:left="1416" w:hanging="1416"/>
        <w:rPr>
          <w:sz w:val="24"/>
          <w:szCs w:val="24"/>
        </w:rPr>
      </w:pPr>
      <w:r w:rsidRPr="001F1984">
        <w:rPr>
          <w:sz w:val="24"/>
          <w:szCs w:val="24"/>
        </w:rPr>
        <w:t>kojom ja ______________________________ iz  _______________________________                                                                                                           (ime i prezime)                         (adresa stanovanja)</w:t>
      </w:r>
    </w:p>
    <w:p w:rsidR="00D00A9B" w:rsidRPr="001F1984" w:rsidRDefault="00D00A9B" w:rsidP="00D00A9B">
      <w:pPr>
        <w:rPr>
          <w:sz w:val="24"/>
          <w:szCs w:val="24"/>
        </w:rPr>
      </w:pPr>
      <w:r w:rsidRPr="001F1984">
        <w:rPr>
          <w:sz w:val="24"/>
          <w:szCs w:val="24"/>
        </w:rPr>
        <w:t xml:space="preserve">broj osobne iskaznice  ___________________   izdane  od____________________________________  </w:t>
      </w:r>
    </w:p>
    <w:p w:rsidR="00D00A9B" w:rsidRPr="001F1984" w:rsidRDefault="00D00A9B" w:rsidP="00D00A9B">
      <w:pPr>
        <w:rPr>
          <w:sz w:val="24"/>
          <w:szCs w:val="24"/>
        </w:rPr>
      </w:pPr>
      <w:r w:rsidRPr="001F1984">
        <w:rPr>
          <w:sz w:val="24"/>
          <w:szCs w:val="24"/>
        </w:rPr>
        <w:t xml:space="preserve">kao po zakonu ovlaštena osoba za zastupanje pravne osobe gospodarskog subjekta  </w:t>
      </w:r>
    </w:p>
    <w:p w:rsidR="00D00A9B" w:rsidRPr="001F1984" w:rsidRDefault="00D00A9B" w:rsidP="00CE524E">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r w:rsidR="00CE524E" w:rsidRPr="001F1984">
        <w:rPr>
          <w:sz w:val="24"/>
          <w:szCs w:val="24"/>
        </w:rPr>
        <w:t xml:space="preserve">                     </w:t>
      </w:r>
      <w:r w:rsidRPr="001F1984">
        <w:rPr>
          <w:sz w:val="24"/>
          <w:szCs w:val="24"/>
        </w:rPr>
        <w:t>(naziv i adresa gospodarskog subjekta, OIB)</w:t>
      </w:r>
    </w:p>
    <w:p w:rsidR="00D00A9B" w:rsidRPr="001F1984" w:rsidRDefault="00D00A9B" w:rsidP="00D00A9B">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p>
    <w:p w:rsidR="00D00A9B" w:rsidRPr="001F1984" w:rsidRDefault="00D00A9B" w:rsidP="00D00A9B">
      <w:pPr>
        <w:jc w:val="both"/>
        <w:rPr>
          <w:sz w:val="24"/>
          <w:szCs w:val="24"/>
        </w:rPr>
      </w:pPr>
      <w:r w:rsidRPr="001F1984">
        <w:rPr>
          <w:sz w:val="24"/>
          <w:szCs w:val="24"/>
        </w:rPr>
        <w:t xml:space="preserve">pod materijalnom i kaznenom odgovornošću izjavljujem za sebe i za gospodarski subjekt, da protiv mene osobno niti protiv gospodarskog subjekta kojeg zastupam nije izrečena pravomoćna osuđujuća presuda za jedno ili više sljedećih kaznenih djela:  </w:t>
      </w:r>
    </w:p>
    <w:p w:rsidR="00D00A9B" w:rsidRPr="001F1984" w:rsidRDefault="00D00A9B" w:rsidP="00D00A9B">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D00A9B" w:rsidRPr="001F1984" w:rsidRDefault="00D00A9B" w:rsidP="00D00A9B">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U _______________, __________ 2014. godine.         </w:t>
      </w: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r w:rsidRPr="001F1984">
        <w:rPr>
          <w:sz w:val="24"/>
          <w:szCs w:val="24"/>
        </w:rPr>
        <w:t xml:space="preserve">M.P. </w:t>
      </w:r>
      <w:r w:rsidR="00C51360">
        <w:rPr>
          <w:sz w:val="24"/>
          <w:szCs w:val="24"/>
        </w:rPr>
        <w:t xml:space="preserve">  </w:t>
      </w:r>
      <w:r w:rsidRPr="001F1984">
        <w:rPr>
          <w:sz w:val="24"/>
          <w:szCs w:val="24"/>
        </w:rPr>
        <w:t>_____________________________________</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(potpis)</w:t>
      </w:r>
    </w:p>
    <w:p w:rsidR="00CE524E" w:rsidRPr="001F1984" w:rsidRDefault="00CE524E" w:rsidP="00D00A9B">
      <w:pPr>
        <w:spacing w:before="78" w:after="0" w:line="240" w:lineRule="auto"/>
        <w:jc w:val="both"/>
        <w:rPr>
          <w:rFonts w:ascii="Arial Narrow" w:hAnsi="Arial Narrow"/>
          <w:bCs/>
          <w:spacing w:val="-1"/>
          <w:sz w:val="24"/>
          <w:szCs w:val="24"/>
        </w:rPr>
      </w:pPr>
    </w:p>
    <w:p w:rsidR="00CE524E" w:rsidRPr="001F1984" w:rsidRDefault="00CE524E" w:rsidP="00D00A9B">
      <w:pPr>
        <w:spacing w:before="78" w:after="0" w:line="240" w:lineRule="auto"/>
        <w:jc w:val="both"/>
        <w:rPr>
          <w:rFonts w:ascii="Arial Narrow" w:hAnsi="Arial Narrow"/>
          <w:bCs/>
          <w:spacing w:val="-1"/>
          <w:sz w:val="24"/>
          <w:szCs w:val="24"/>
        </w:rPr>
      </w:pPr>
    </w:p>
    <w:p w:rsidR="00CE524E" w:rsidRPr="001F1984" w:rsidRDefault="00CE524E" w:rsidP="00D00A9B">
      <w:pPr>
        <w:spacing w:before="78" w:after="0" w:line="240" w:lineRule="auto"/>
        <w:jc w:val="both"/>
        <w:rPr>
          <w:rFonts w:ascii="Arial Narrow" w:hAnsi="Arial Narrow"/>
          <w:bCs/>
          <w:spacing w:val="-1"/>
          <w:sz w:val="24"/>
          <w:szCs w:val="24"/>
        </w:rPr>
      </w:pPr>
    </w:p>
    <w:p w:rsidR="00D00A9B" w:rsidRPr="001F1984" w:rsidRDefault="00B5728D" w:rsidP="00D00A9B">
      <w:pPr>
        <w:spacing w:before="78" w:after="0" w:line="240" w:lineRule="auto"/>
        <w:jc w:val="both"/>
        <w:rPr>
          <w:rFonts w:ascii="Arial Narrow" w:hAnsi="Arial Narrow"/>
          <w:bCs/>
          <w:spacing w:val="-1"/>
          <w:sz w:val="24"/>
          <w:szCs w:val="24"/>
        </w:rPr>
      </w:pPr>
      <w:r w:rsidRPr="00ED2F4C">
        <w:rPr>
          <w:rFonts w:ascii="Arial Narrow" w:hAnsi="Arial Narrow"/>
          <w:b/>
          <w:bCs/>
          <w:spacing w:val="-1"/>
          <w:sz w:val="24"/>
          <w:szCs w:val="24"/>
        </w:rPr>
        <w:lastRenderedPageBreak/>
        <w:t>8</w:t>
      </w:r>
      <w:r w:rsidR="00D00A9B" w:rsidRPr="00ED2F4C">
        <w:rPr>
          <w:rFonts w:ascii="Arial Narrow" w:hAnsi="Arial Narrow"/>
          <w:b/>
          <w:bCs/>
          <w:spacing w:val="-1"/>
          <w:sz w:val="24"/>
          <w:szCs w:val="24"/>
        </w:rPr>
        <w:t>.4.2.</w:t>
      </w:r>
      <w:r w:rsidR="00D00A9B" w:rsidRPr="001F1984">
        <w:rPr>
          <w:rFonts w:ascii="Arial Narrow" w:hAnsi="Arial Narrow"/>
          <w:bCs/>
          <w:spacing w:val="-1"/>
          <w:sz w:val="24"/>
          <w:szCs w:val="24"/>
        </w:rPr>
        <w:t xml:space="preserve"> Obrazac ovlasti za zastupanje i sudjelovanje ponuditelja u postupku javnog otvaranja ponuda</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r w:rsidRPr="001F1984">
        <w:rPr>
          <w:rFonts w:ascii="Arial" w:hAnsi="Arial" w:cs="Arial"/>
          <w:lang w:val="hr-HR"/>
        </w:rPr>
        <w:t>(Memorandum ponuditelja)</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r w:rsidRPr="001F1984">
        <w:rPr>
          <w:rFonts w:ascii="Arial" w:hAnsi="Arial" w:cs="Arial"/>
          <w:lang w:val="hr-HR"/>
        </w:rPr>
        <w:t xml:space="preserve">    </w:t>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t xml:space="preserve">          MINISTARSTVO GOSPODARSTVA           </w:t>
      </w:r>
    </w:p>
    <w:p w:rsidR="00D00A9B" w:rsidRPr="001F1984" w:rsidRDefault="00D00A9B" w:rsidP="00D00A9B">
      <w:pPr>
        <w:pStyle w:val="TxBrp15"/>
        <w:spacing w:line="243" w:lineRule="exact"/>
        <w:ind w:firstLine="5245"/>
        <w:jc w:val="center"/>
        <w:rPr>
          <w:rFonts w:ascii="Arial" w:hAnsi="Arial" w:cs="Arial"/>
          <w:lang w:val="hr-HR"/>
        </w:rPr>
      </w:pPr>
      <w:r w:rsidRPr="001F1984">
        <w:rPr>
          <w:rFonts w:ascii="Arial" w:hAnsi="Arial" w:cs="Arial"/>
          <w:lang w:val="hr-HR"/>
        </w:rPr>
        <w:t xml:space="preserve">  RAVNATELJSTVO ZA ROBNE ZALIHE</w:t>
      </w:r>
    </w:p>
    <w:p w:rsidR="00D00A9B" w:rsidRPr="001F1984" w:rsidRDefault="00D00A9B" w:rsidP="00D00A9B">
      <w:pPr>
        <w:pStyle w:val="TxBrp15"/>
        <w:spacing w:line="243" w:lineRule="exact"/>
        <w:ind w:firstLine="5245"/>
        <w:jc w:val="center"/>
        <w:rPr>
          <w:rFonts w:ascii="Arial" w:hAnsi="Arial" w:cs="Arial"/>
          <w:lang w:val="hr-HR"/>
        </w:rPr>
      </w:pPr>
      <w:r w:rsidRPr="001F1984">
        <w:rPr>
          <w:rFonts w:ascii="Arial" w:hAnsi="Arial" w:cs="Arial"/>
          <w:lang w:val="hr-HR"/>
        </w:rPr>
        <w:t xml:space="preserve"> Ulica grada Vukovara 78, Zagreb</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b/>
          <w:lang w:val="hr-HR"/>
        </w:rPr>
      </w:pPr>
      <w:r w:rsidRPr="001F1984">
        <w:rPr>
          <w:rFonts w:ascii="Arial" w:hAnsi="Arial" w:cs="Arial"/>
          <w:b/>
          <w:lang w:val="hr-HR"/>
        </w:rPr>
        <w:t>PREDMET:</w:t>
      </w:r>
      <w:r w:rsidRPr="001F1984">
        <w:rPr>
          <w:rFonts w:ascii="Arial" w:hAnsi="Arial" w:cs="Arial"/>
          <w:b/>
          <w:lang w:val="hr-HR"/>
        </w:rPr>
        <w:tab/>
        <w:t xml:space="preserve">Ovlast za zastupanje i sudjelovanje u postupku javnog otvaranja </w:t>
      </w:r>
    </w:p>
    <w:p w:rsidR="00D00A9B" w:rsidRPr="001F1984" w:rsidRDefault="00D00A9B" w:rsidP="00D00A9B">
      <w:pPr>
        <w:pStyle w:val="TxBrp15"/>
        <w:spacing w:line="243" w:lineRule="exact"/>
        <w:rPr>
          <w:rFonts w:ascii="Arial" w:hAnsi="Arial" w:cs="Arial"/>
          <w:b/>
          <w:lang w:val="hr-HR"/>
        </w:rPr>
      </w:pPr>
      <w:r w:rsidRPr="001F1984">
        <w:rPr>
          <w:rFonts w:ascii="Arial" w:hAnsi="Arial" w:cs="Arial"/>
          <w:b/>
          <w:lang w:val="hr-HR"/>
        </w:rPr>
        <w:t xml:space="preserve">                     ponuda</w:t>
      </w: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BodyText"/>
        <w:tabs>
          <w:tab w:val="clear" w:pos="3686"/>
        </w:tabs>
        <w:rPr>
          <w:szCs w:val="24"/>
        </w:rPr>
      </w:pPr>
      <w:r w:rsidRPr="001F1984">
        <w:rPr>
          <w:szCs w:val="24"/>
        </w:rPr>
        <w:t>Ovime ovlašćujemo svog predstavnika __________________________________________</w:t>
      </w:r>
    </w:p>
    <w:p w:rsidR="00D00A9B" w:rsidRPr="001F1984" w:rsidRDefault="00D00A9B" w:rsidP="00D00A9B">
      <w:pPr>
        <w:pStyle w:val="BodyText"/>
        <w:tabs>
          <w:tab w:val="clear" w:pos="3686"/>
        </w:tabs>
        <w:rPr>
          <w:szCs w:val="24"/>
        </w:rPr>
      </w:pPr>
      <w:r w:rsidRPr="001F1984">
        <w:rPr>
          <w:szCs w:val="24"/>
        </w:rPr>
        <w:tab/>
      </w:r>
      <w:r w:rsidRPr="001F1984">
        <w:rPr>
          <w:szCs w:val="24"/>
        </w:rPr>
        <w:tab/>
      </w:r>
      <w:r w:rsidRPr="001F1984">
        <w:rPr>
          <w:szCs w:val="24"/>
        </w:rPr>
        <w:tab/>
      </w:r>
      <w:r w:rsidRPr="001F1984">
        <w:rPr>
          <w:szCs w:val="24"/>
        </w:rPr>
        <w:tab/>
      </w:r>
      <w:r w:rsidRPr="001F1984">
        <w:rPr>
          <w:szCs w:val="24"/>
        </w:rPr>
        <w:tab/>
      </w:r>
      <w:r w:rsidRPr="001F1984">
        <w:rPr>
          <w:szCs w:val="24"/>
        </w:rPr>
        <w:tab/>
      </w:r>
      <w:r w:rsidRPr="001F1984">
        <w:rPr>
          <w:szCs w:val="24"/>
        </w:rPr>
        <w:tab/>
        <w:t xml:space="preserve">            (ime i prezime)</w:t>
      </w:r>
    </w:p>
    <w:p w:rsidR="00D00A9B" w:rsidRPr="001F1984" w:rsidRDefault="00D00A9B" w:rsidP="00D00A9B">
      <w:pPr>
        <w:pStyle w:val="BodyText"/>
        <w:tabs>
          <w:tab w:val="clear" w:pos="3686"/>
        </w:tabs>
        <w:rPr>
          <w:szCs w:val="24"/>
        </w:rPr>
      </w:pPr>
    </w:p>
    <w:p w:rsidR="00D00A9B" w:rsidRPr="001F1984" w:rsidRDefault="00D00A9B" w:rsidP="00D00A9B">
      <w:pPr>
        <w:pStyle w:val="BodyText"/>
        <w:tabs>
          <w:tab w:val="clear" w:pos="3686"/>
        </w:tabs>
        <w:rPr>
          <w:szCs w:val="24"/>
        </w:rPr>
      </w:pPr>
      <w:r w:rsidRPr="001F1984">
        <w:rPr>
          <w:szCs w:val="24"/>
        </w:rPr>
        <w:t xml:space="preserve">___________________________________ na radnom mjestu _______________________ </w:t>
      </w:r>
    </w:p>
    <w:p w:rsidR="00D00A9B" w:rsidRPr="001F1984" w:rsidRDefault="00D00A9B" w:rsidP="00D00A9B">
      <w:pPr>
        <w:pStyle w:val="BodyText"/>
        <w:tabs>
          <w:tab w:val="clear" w:pos="3686"/>
        </w:tabs>
        <w:rPr>
          <w:szCs w:val="24"/>
        </w:rPr>
      </w:pPr>
      <w:r w:rsidRPr="001F1984">
        <w:rPr>
          <w:szCs w:val="24"/>
        </w:rPr>
        <w:t xml:space="preserve">    (dan, mjesec, godina i mjesto rođenja)                                         (naziv radnog mjesta)</w:t>
      </w:r>
    </w:p>
    <w:p w:rsidR="00D00A9B" w:rsidRPr="001F1984" w:rsidRDefault="00D00A9B" w:rsidP="00D00A9B">
      <w:pPr>
        <w:pStyle w:val="BodyText"/>
        <w:tabs>
          <w:tab w:val="clear" w:pos="3686"/>
        </w:tabs>
        <w:rPr>
          <w:szCs w:val="24"/>
        </w:rPr>
      </w:pPr>
    </w:p>
    <w:p w:rsidR="00F933CB" w:rsidRPr="001F1984" w:rsidRDefault="00F933CB" w:rsidP="00F933CB">
      <w:pPr>
        <w:pStyle w:val="BodyText"/>
        <w:tabs>
          <w:tab w:val="clear" w:pos="3686"/>
        </w:tabs>
        <w:spacing w:line="360" w:lineRule="auto"/>
        <w:rPr>
          <w:szCs w:val="24"/>
        </w:rPr>
      </w:pPr>
    </w:p>
    <w:p w:rsidR="00D00A9B" w:rsidRPr="0099207C" w:rsidRDefault="00D00A9B" w:rsidP="0099207C">
      <w:pPr>
        <w:pStyle w:val="BlockText"/>
        <w:spacing w:line="360" w:lineRule="auto"/>
        <w:ind w:left="0"/>
        <w:jc w:val="both"/>
        <w:rPr>
          <w:rFonts w:ascii="Arial" w:hAnsi="Arial" w:cs="Arial"/>
          <w:b w:val="0"/>
          <w:szCs w:val="24"/>
          <w:lang w:val="hr-HR"/>
        </w:rPr>
      </w:pPr>
      <w:r w:rsidRPr="001F1984">
        <w:rPr>
          <w:rFonts w:ascii="Arial" w:hAnsi="Arial" w:cs="Arial"/>
          <w:b w:val="0"/>
          <w:szCs w:val="24"/>
          <w:lang w:val="hr-HR"/>
        </w:rPr>
        <w:t xml:space="preserve">da nas zastupa i sudjeluje u postupku javnog otvaranja ponuda </w:t>
      </w:r>
      <w:r w:rsidR="00F933CB" w:rsidRPr="001F1984">
        <w:rPr>
          <w:rFonts w:ascii="Arial" w:hAnsi="Arial" w:cs="Arial"/>
          <w:b w:val="0"/>
          <w:szCs w:val="24"/>
          <w:lang w:val="hr-HR"/>
        </w:rPr>
        <w:t>sukladno članku 4. Upute o provedbi postupaka javne nabave bagatelne vrijednosti, a temeljem članka 18. stavka 3. Zakona o javnoj nabavi</w:t>
      </w:r>
      <w:r w:rsidR="005222C0" w:rsidRPr="001F1984">
        <w:rPr>
          <w:rFonts w:ascii="Arial" w:hAnsi="Arial" w:cs="Arial"/>
          <w:b w:val="0"/>
          <w:szCs w:val="24"/>
          <w:lang w:val="hr-HR"/>
        </w:rPr>
        <w:t xml:space="preserve"> i</w:t>
      </w:r>
      <w:r w:rsidR="00F933CB" w:rsidRPr="001F1984">
        <w:rPr>
          <w:rFonts w:ascii="Arial" w:hAnsi="Arial" w:cs="Arial"/>
          <w:b w:val="0"/>
          <w:szCs w:val="24"/>
          <w:lang w:val="hr-HR"/>
        </w:rPr>
        <w:t xml:space="preserve"> </w:t>
      </w:r>
      <w:r w:rsidRPr="0099207C">
        <w:rPr>
          <w:rFonts w:ascii="Arial" w:hAnsi="Arial" w:cs="Arial"/>
          <w:b w:val="0"/>
          <w:szCs w:val="24"/>
          <w:lang w:val="hr-HR"/>
        </w:rPr>
        <w:t>nadmetanju broj 0</w:t>
      </w:r>
      <w:r w:rsidR="00B51646">
        <w:rPr>
          <w:rFonts w:ascii="Arial" w:hAnsi="Arial" w:cs="Arial"/>
          <w:b w:val="0"/>
          <w:szCs w:val="24"/>
          <w:lang w:val="hr-HR"/>
        </w:rPr>
        <w:t>5</w:t>
      </w:r>
      <w:r w:rsidRPr="0099207C">
        <w:rPr>
          <w:rFonts w:ascii="Arial" w:hAnsi="Arial" w:cs="Arial"/>
          <w:b w:val="0"/>
          <w:szCs w:val="24"/>
          <w:lang w:val="hr-HR"/>
        </w:rPr>
        <w:t>/201</w:t>
      </w:r>
      <w:r w:rsidR="009508B3" w:rsidRPr="0099207C">
        <w:rPr>
          <w:rFonts w:ascii="Arial" w:hAnsi="Arial" w:cs="Arial"/>
          <w:b w:val="0"/>
          <w:szCs w:val="24"/>
          <w:lang w:val="hr-HR"/>
        </w:rPr>
        <w:t>4</w:t>
      </w:r>
      <w:r w:rsidRPr="0099207C">
        <w:rPr>
          <w:rFonts w:ascii="Arial" w:hAnsi="Arial" w:cs="Arial"/>
          <w:b w:val="0"/>
          <w:szCs w:val="24"/>
          <w:lang w:val="hr-HR"/>
        </w:rPr>
        <w:t>/E-</w:t>
      </w:r>
      <w:r w:rsidR="009508B3" w:rsidRPr="0099207C">
        <w:rPr>
          <w:rFonts w:ascii="Arial" w:hAnsi="Arial" w:cs="Arial"/>
          <w:b w:val="0"/>
          <w:szCs w:val="24"/>
          <w:lang w:val="hr-HR"/>
        </w:rPr>
        <w:t>BN</w:t>
      </w:r>
      <w:r w:rsidRPr="0099207C">
        <w:rPr>
          <w:rFonts w:ascii="Arial" w:hAnsi="Arial" w:cs="Arial"/>
          <w:b w:val="0"/>
          <w:szCs w:val="24"/>
          <w:lang w:val="hr-HR"/>
        </w:rPr>
        <w:t xml:space="preserve"> </w:t>
      </w:r>
      <w:r w:rsidR="0099207C">
        <w:rPr>
          <w:rFonts w:ascii="Arial" w:hAnsi="Arial" w:cs="Arial"/>
          <w:b w:val="0"/>
          <w:szCs w:val="24"/>
          <w:lang w:val="hr-HR"/>
        </w:rPr>
        <w:t xml:space="preserve">u predmetu: </w:t>
      </w:r>
      <w:r w:rsidR="00B51646" w:rsidRPr="00B51646">
        <w:rPr>
          <w:rFonts w:ascii="Arial" w:hAnsi="Arial" w:cs="Arial"/>
          <w:b w:val="0"/>
          <w:szCs w:val="24"/>
          <w:lang w:val="hr-HR"/>
        </w:rPr>
        <w:t>Postavljanje LED vanjske rasvjete na skladišne objekte Plaški i Glina</w:t>
      </w:r>
      <w:r w:rsidRPr="0099207C">
        <w:rPr>
          <w:rFonts w:ascii="Arial" w:hAnsi="Arial" w:cs="Arial"/>
          <w:b w:val="0"/>
          <w:szCs w:val="24"/>
          <w:lang w:val="hr-HR"/>
        </w:rPr>
        <w:t xml:space="preserve">, koje će se održati u Ministarstvu gospodarstva Zagreb, Ulica grada Vukovara 78, dana </w:t>
      </w:r>
      <w:r w:rsidR="00EC63B5">
        <w:rPr>
          <w:rFonts w:ascii="Arial" w:hAnsi="Arial" w:cs="Arial"/>
          <w:b w:val="0"/>
          <w:szCs w:val="24"/>
          <w:lang w:val="hr-HR"/>
        </w:rPr>
        <w:t>05</w:t>
      </w:r>
      <w:r w:rsidRPr="0099207C">
        <w:rPr>
          <w:rFonts w:ascii="Arial" w:hAnsi="Arial" w:cs="Arial"/>
          <w:b w:val="0"/>
          <w:szCs w:val="24"/>
          <w:lang w:val="hr-HR"/>
        </w:rPr>
        <w:t xml:space="preserve">. </w:t>
      </w:r>
      <w:r w:rsidR="00EC63B5">
        <w:rPr>
          <w:rFonts w:ascii="Arial" w:hAnsi="Arial" w:cs="Arial"/>
          <w:b w:val="0"/>
          <w:szCs w:val="24"/>
          <w:lang w:val="hr-HR"/>
        </w:rPr>
        <w:t>svibnja</w:t>
      </w:r>
      <w:r w:rsidRPr="0099207C">
        <w:rPr>
          <w:rFonts w:ascii="Arial" w:hAnsi="Arial" w:cs="Arial"/>
          <w:b w:val="0"/>
          <w:szCs w:val="24"/>
          <w:lang w:val="hr-HR"/>
        </w:rPr>
        <w:t xml:space="preserve"> 2014. u 12,00 sati. </w:t>
      </w: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r w:rsidRPr="001F1984">
        <w:rPr>
          <w:szCs w:val="24"/>
        </w:rPr>
        <w:t>U ______________, __________ 2014. godine</w:t>
      </w: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ind w:left="4248" w:firstLine="708"/>
        <w:rPr>
          <w:szCs w:val="24"/>
        </w:rPr>
      </w:pPr>
    </w:p>
    <w:p w:rsidR="00D00A9B" w:rsidRPr="001F1984" w:rsidRDefault="00D00A9B" w:rsidP="00D00A9B">
      <w:pPr>
        <w:pStyle w:val="BodyText"/>
        <w:tabs>
          <w:tab w:val="clear" w:pos="3686"/>
        </w:tabs>
        <w:spacing w:line="276" w:lineRule="auto"/>
        <w:ind w:left="4248"/>
        <w:rPr>
          <w:szCs w:val="24"/>
        </w:rPr>
      </w:pPr>
      <w:r w:rsidRPr="001F1984">
        <w:rPr>
          <w:szCs w:val="24"/>
        </w:rPr>
        <w:t xml:space="preserve">        _________________________________</w:t>
      </w:r>
    </w:p>
    <w:p w:rsidR="00D00A9B" w:rsidRPr="001F1984" w:rsidRDefault="00D00A9B" w:rsidP="00D00A9B">
      <w:pPr>
        <w:tabs>
          <w:tab w:val="left" w:pos="260"/>
        </w:tabs>
        <w:spacing w:line="277" w:lineRule="exact"/>
        <w:jc w:val="center"/>
        <w:rPr>
          <w:sz w:val="24"/>
          <w:szCs w:val="24"/>
        </w:rPr>
      </w:pPr>
      <w:r w:rsidRPr="001F1984">
        <w:rPr>
          <w:sz w:val="24"/>
          <w:szCs w:val="24"/>
        </w:rPr>
        <w:t xml:space="preserve">                                                                       potpis ponuditelja / zajednice ponuditelja                                </w:t>
      </w:r>
    </w:p>
    <w:p w:rsidR="00D00A9B" w:rsidRPr="001F1984" w:rsidRDefault="00D00A9B" w:rsidP="00D00A9B">
      <w:pPr>
        <w:tabs>
          <w:tab w:val="left" w:pos="260"/>
        </w:tabs>
        <w:spacing w:line="277" w:lineRule="exact"/>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p>
    <w:p w:rsidR="00D00A9B" w:rsidRPr="001F1984" w:rsidRDefault="00D00A9B" w:rsidP="00D00A9B">
      <w:pPr>
        <w:tabs>
          <w:tab w:val="left" w:pos="260"/>
        </w:tabs>
        <w:spacing w:line="277" w:lineRule="exact"/>
        <w:jc w:val="right"/>
        <w:rPr>
          <w:sz w:val="24"/>
          <w:szCs w:val="24"/>
        </w:rPr>
      </w:pPr>
    </w:p>
    <w:p w:rsidR="00D00A9B" w:rsidRDefault="00D00A9B" w:rsidP="00D00A9B">
      <w:pPr>
        <w:tabs>
          <w:tab w:val="left" w:pos="260"/>
        </w:tabs>
        <w:spacing w:line="277" w:lineRule="exact"/>
        <w:jc w:val="both"/>
        <w:rPr>
          <w:sz w:val="24"/>
          <w:szCs w:val="24"/>
        </w:rPr>
      </w:pPr>
    </w:p>
    <w:p w:rsidR="00D00A9B" w:rsidRPr="001F1984" w:rsidRDefault="00D00A9B" w:rsidP="00D00A9B">
      <w:pPr>
        <w:pStyle w:val="TxBrp94"/>
        <w:spacing w:line="243" w:lineRule="exact"/>
        <w:ind w:left="119"/>
        <w:rPr>
          <w:rFonts w:ascii="Arial" w:hAnsi="Arial"/>
          <w:lang w:val="hr-HR"/>
        </w:rPr>
      </w:pPr>
      <w:r w:rsidRPr="001F1984">
        <w:rPr>
          <w:rFonts w:ascii="Arial" w:hAnsi="Arial"/>
          <w:b/>
          <w:lang w:val="hr-HR"/>
        </w:rPr>
        <w:t>Napomena</w:t>
      </w:r>
      <w:r w:rsidRPr="001F1984">
        <w:rPr>
          <w:rFonts w:ascii="Arial" w:hAnsi="Arial"/>
          <w:lang w:val="hr-HR"/>
        </w:rPr>
        <w:t xml:space="preserve">:  </w:t>
      </w:r>
    </w:p>
    <w:p w:rsidR="00D00A9B" w:rsidRPr="001F1984" w:rsidRDefault="00D00A9B" w:rsidP="00D00A9B">
      <w:pPr>
        <w:pStyle w:val="TxBrp94"/>
        <w:spacing w:line="243" w:lineRule="exact"/>
        <w:ind w:left="119"/>
        <w:jc w:val="both"/>
        <w:rPr>
          <w:rFonts w:ascii="Arial" w:hAnsi="Arial" w:cs="Arial"/>
        </w:rPr>
      </w:pPr>
      <w:r w:rsidRPr="001F1984">
        <w:rPr>
          <w:rFonts w:ascii="Arial" w:hAnsi="Arial"/>
          <w:lang w:val="hr-HR"/>
        </w:rPr>
        <w:t>Ovaj obrazac predaje se ovlaštenim predstavnicima Naručitelja prije početka javnog otvaranja ponuda</w:t>
      </w:r>
    </w:p>
    <w:p w:rsidR="00D00A9B" w:rsidRPr="001F1984" w:rsidRDefault="00D00A9B" w:rsidP="00D00A9B">
      <w:pPr>
        <w:rPr>
          <w:sz w:val="24"/>
          <w:szCs w:val="24"/>
        </w:rPr>
      </w:pPr>
    </w:p>
    <w:p w:rsidR="00D00A9B" w:rsidRPr="001F1984" w:rsidRDefault="00B5728D" w:rsidP="00D00A9B">
      <w:pPr>
        <w:spacing w:after="0"/>
        <w:rPr>
          <w:sz w:val="24"/>
          <w:szCs w:val="24"/>
        </w:rPr>
      </w:pPr>
      <w:r>
        <w:rPr>
          <w:b/>
          <w:sz w:val="24"/>
          <w:szCs w:val="24"/>
        </w:rPr>
        <w:lastRenderedPageBreak/>
        <w:t>8</w:t>
      </w:r>
      <w:r w:rsidR="00D00A9B" w:rsidRPr="001F1984">
        <w:rPr>
          <w:b/>
          <w:sz w:val="24"/>
          <w:szCs w:val="24"/>
        </w:rPr>
        <w:t xml:space="preserve">.5.  IZJAVE PONUDITELJA / ZAJEDNICE PONUDITELJA             </w:t>
      </w:r>
      <w:r w:rsidR="00D00A9B" w:rsidRPr="001F1984">
        <w:rPr>
          <w:sz w:val="24"/>
          <w:szCs w:val="24"/>
        </w:rPr>
        <w:t xml:space="preserve">                                             </w:t>
      </w:r>
    </w:p>
    <w:p w:rsidR="00D00A9B" w:rsidRPr="001F1984" w:rsidRDefault="00D00A9B" w:rsidP="00D00A9B">
      <w:pPr>
        <w:spacing w:after="0"/>
        <w:jc w:val="both"/>
        <w:rPr>
          <w:sz w:val="24"/>
          <w:szCs w:val="24"/>
        </w:rPr>
      </w:pPr>
    </w:p>
    <w:p w:rsidR="00D00A9B" w:rsidRPr="001F1984" w:rsidRDefault="00B5728D" w:rsidP="00D00A9B">
      <w:pPr>
        <w:spacing w:after="0"/>
        <w:jc w:val="both"/>
        <w:rPr>
          <w:sz w:val="24"/>
          <w:szCs w:val="24"/>
        </w:rPr>
      </w:pPr>
      <w:r>
        <w:rPr>
          <w:sz w:val="24"/>
          <w:szCs w:val="24"/>
        </w:rPr>
        <w:t>8</w:t>
      </w:r>
      <w:r w:rsidR="00D00A9B" w:rsidRPr="001F1984">
        <w:rPr>
          <w:sz w:val="24"/>
          <w:szCs w:val="24"/>
        </w:rPr>
        <w:t xml:space="preserve">.5.1. Izjavljujemo da ćemo u roku iz zahtjeva Naručitelja dostaviti pisano objašnjenje s podacima o sastavnim elementima ponude sukladno članku 91. Zakona o javnoj nabavi radi otklanjanja eventualnih sumnji u mogućnost izvršenja ugovora, ukoliko je cijena naše ponude neuobičajeno niska za ponuđenu predmetnu robu.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jc w:val="both"/>
        <w:rPr>
          <w:sz w:val="24"/>
          <w:szCs w:val="24"/>
        </w:rPr>
      </w:pPr>
    </w:p>
    <w:p w:rsidR="00D00A9B" w:rsidRPr="001F1984" w:rsidRDefault="00B5728D" w:rsidP="00D00A9B">
      <w:pPr>
        <w:jc w:val="both"/>
        <w:rPr>
          <w:sz w:val="24"/>
          <w:szCs w:val="24"/>
        </w:rPr>
      </w:pPr>
      <w:r>
        <w:rPr>
          <w:sz w:val="24"/>
          <w:szCs w:val="24"/>
        </w:rPr>
        <w:t>8</w:t>
      </w:r>
      <w:r w:rsidR="00D00A9B" w:rsidRPr="001F1984">
        <w:rPr>
          <w:sz w:val="24"/>
          <w:szCs w:val="24"/>
        </w:rPr>
        <w:t xml:space="preserve">.5.2. Izjavljujemo da ćemo u zakonskom roku dopisom izvijestiti Naručitelja o prihvaćanju ili neprihvaćanju ispravka utvrđene računske pogreške sukladno članku </w:t>
      </w:r>
      <w:r w:rsidR="00D14097">
        <w:rPr>
          <w:sz w:val="24"/>
          <w:szCs w:val="24"/>
        </w:rPr>
        <w:t xml:space="preserve">26. Uputi o provedbi postupaka javne nabave bagatelne vrijednosti i članka </w:t>
      </w:r>
      <w:r w:rsidR="00D00A9B" w:rsidRPr="001F1984">
        <w:rPr>
          <w:sz w:val="24"/>
          <w:szCs w:val="24"/>
        </w:rPr>
        <w:t xml:space="preserve">94. stavka 4. Zakona o javnoj nabavi.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.5.3. Ako istekne rok valjanosti ponude na zahtjev Naručitelja dostaviti ćemo Naručitelju izjavu o produženju roka valjanosti ponude sukladno produženom roku valjanosti ponude</w:t>
      </w:r>
      <w:r w:rsidR="00D14097">
        <w:rPr>
          <w:sz w:val="24"/>
          <w:szCs w:val="24"/>
        </w:rPr>
        <w:t>.</w:t>
      </w:r>
      <w:r w:rsidR="00D00A9B" w:rsidRPr="001F1984">
        <w:rPr>
          <w:sz w:val="24"/>
          <w:szCs w:val="24"/>
        </w:rPr>
        <w:t xml:space="preserve">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 xml:space="preserve">.5.4. Obvezujemo se pružati ugovorenu predmetnu </w:t>
      </w:r>
      <w:r w:rsidR="00D14097">
        <w:rPr>
          <w:sz w:val="24"/>
          <w:szCs w:val="24"/>
        </w:rPr>
        <w:t>robu</w:t>
      </w:r>
      <w:r w:rsidR="00D00A9B" w:rsidRPr="001F1984">
        <w:rPr>
          <w:sz w:val="24"/>
          <w:szCs w:val="24"/>
        </w:rPr>
        <w:t xml:space="preserve"> Naručitelju prema traženoj kvaliteti te u potpunosti poštivati važeće zakone i propise Republike Hrvatske koji se odnose na pružanje ugovorene </w:t>
      </w:r>
      <w:r w:rsidR="00D14097">
        <w:rPr>
          <w:sz w:val="24"/>
          <w:szCs w:val="24"/>
        </w:rPr>
        <w:t>robe</w:t>
      </w:r>
      <w:r w:rsidR="00D00A9B" w:rsidRPr="001F1984">
        <w:rPr>
          <w:sz w:val="24"/>
          <w:szCs w:val="24"/>
        </w:rPr>
        <w:t xml:space="preserve"> koja je predmet ovog javnog nadmetanja.</w:t>
      </w:r>
    </w:p>
    <w:p w:rsidR="00D00A9B" w:rsidRPr="001F1984" w:rsidRDefault="00D00A9B" w:rsidP="00D00A9B">
      <w:pPr>
        <w:jc w:val="both"/>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Default="00D00A9B" w:rsidP="00D00A9B">
      <w:pPr>
        <w:rPr>
          <w:sz w:val="24"/>
          <w:szCs w:val="24"/>
        </w:rPr>
      </w:pPr>
    </w:p>
    <w:p w:rsidR="002B1497" w:rsidRDefault="002B1497" w:rsidP="00D00A9B">
      <w:pPr>
        <w:rPr>
          <w:sz w:val="24"/>
          <w:szCs w:val="24"/>
        </w:rPr>
      </w:pPr>
    </w:p>
    <w:p w:rsidR="002B1497" w:rsidRDefault="002B1497" w:rsidP="00D00A9B">
      <w:pPr>
        <w:rPr>
          <w:sz w:val="24"/>
          <w:szCs w:val="24"/>
        </w:rPr>
      </w:pPr>
    </w:p>
    <w:p w:rsidR="00AC5FB1" w:rsidRDefault="00AC5FB1" w:rsidP="00AC5FB1">
      <w:pPr>
        <w:pStyle w:val="Heading2"/>
        <w:spacing w:before="0" w:after="0"/>
        <w:rPr>
          <w:sz w:val="24"/>
          <w:szCs w:val="24"/>
        </w:rPr>
        <w:sectPr w:rsidR="00AC5FB1" w:rsidSect="00F628AB">
          <w:footerReference w:type="default" r:id="rId12"/>
          <w:pgSz w:w="11907" w:h="16840"/>
          <w:pgMar w:top="720" w:right="720" w:bottom="720" w:left="720" w:header="720" w:footer="720" w:gutter="0"/>
          <w:cols w:space="720"/>
          <w:noEndnote/>
          <w:docGrid w:linePitch="299"/>
        </w:sectPr>
      </w:pPr>
      <w:bookmarkStart w:id="1" w:name="RANGE!A1:H160"/>
      <w:bookmarkEnd w:id="1"/>
    </w:p>
    <w:p w:rsidR="00AC5FB1" w:rsidRPr="00CA52F8" w:rsidRDefault="00CA52F8" w:rsidP="00CA52F8">
      <w:pPr>
        <w:spacing w:after="0"/>
        <w:rPr>
          <w:b/>
          <w:i/>
          <w:sz w:val="28"/>
          <w:szCs w:val="28"/>
        </w:rPr>
      </w:pPr>
      <w:r w:rsidRPr="00CA52F8">
        <w:rPr>
          <w:b/>
          <w:i/>
          <w:sz w:val="28"/>
          <w:szCs w:val="28"/>
        </w:rPr>
        <w:lastRenderedPageBreak/>
        <w:t>9. TROŠKOVNICI</w:t>
      </w:r>
    </w:p>
    <w:p w:rsidR="00EB6314" w:rsidRPr="00CA52F8" w:rsidRDefault="00EB6314" w:rsidP="00CA52F8">
      <w:pPr>
        <w:spacing w:after="0"/>
        <w:rPr>
          <w:b/>
          <w:i/>
          <w:sz w:val="28"/>
          <w:szCs w:val="28"/>
        </w:rPr>
        <w:sectPr w:rsidR="00EB6314" w:rsidRPr="00CA52F8" w:rsidSect="00AC5FB1">
          <w:pgSz w:w="11907" w:h="16840"/>
          <w:pgMar w:top="720" w:right="720" w:bottom="720" w:left="720" w:header="720" w:footer="720" w:gutter="0"/>
          <w:cols w:space="720"/>
          <w:noEndnote/>
          <w:docGrid w:linePitch="299"/>
        </w:sectPr>
      </w:pPr>
    </w:p>
    <w:p w:rsidR="00AC5FB1" w:rsidRPr="00AA61C0" w:rsidRDefault="00F81920" w:rsidP="003315A4">
      <w:pPr>
        <w:pStyle w:val="Heading2"/>
        <w:spacing w:before="0" w:after="0"/>
        <w:rPr>
          <w:sz w:val="24"/>
          <w:szCs w:val="24"/>
        </w:rPr>
      </w:pPr>
      <w:r>
        <w:rPr>
          <w:sz w:val="24"/>
          <w:szCs w:val="24"/>
        </w:rPr>
        <w:lastRenderedPageBreak/>
        <w:t>9.</w:t>
      </w:r>
      <w:r w:rsidR="00AC5FB1" w:rsidRPr="00AA61C0">
        <w:rPr>
          <w:sz w:val="24"/>
          <w:szCs w:val="24"/>
        </w:rPr>
        <w:t xml:space="preserve"> TROŠKOVNIK </w:t>
      </w:r>
      <w:r w:rsidR="00B568AA">
        <w:rPr>
          <w:sz w:val="24"/>
          <w:szCs w:val="24"/>
        </w:rPr>
        <w:t xml:space="preserve">SKLADIŠTE </w:t>
      </w:r>
      <w:r w:rsidR="00735067">
        <w:rPr>
          <w:sz w:val="24"/>
          <w:szCs w:val="24"/>
        </w:rPr>
        <w:t>PLAŠKI</w:t>
      </w:r>
      <w:r w:rsidR="00B568AA">
        <w:rPr>
          <w:sz w:val="24"/>
          <w:szCs w:val="24"/>
        </w:rPr>
        <w:t xml:space="preserve"> </w:t>
      </w:r>
      <w:r w:rsidR="00812097">
        <w:rPr>
          <w:sz w:val="24"/>
          <w:szCs w:val="24"/>
        </w:rPr>
        <w:t xml:space="preserve">I GLINA </w:t>
      </w:r>
      <w:r w:rsidR="00BE6CD6">
        <w:rPr>
          <w:sz w:val="24"/>
          <w:szCs w:val="24"/>
        </w:rPr>
        <w:t xml:space="preserve">(sustav </w:t>
      </w:r>
      <w:r w:rsidR="00735067">
        <w:rPr>
          <w:sz w:val="24"/>
          <w:szCs w:val="24"/>
        </w:rPr>
        <w:t xml:space="preserve">LED rasvjete </w:t>
      </w:r>
      <w:r w:rsidR="00BE6CD6">
        <w:rPr>
          <w:sz w:val="24"/>
          <w:szCs w:val="24"/>
        </w:rPr>
        <w:t>)</w:t>
      </w:r>
    </w:p>
    <w:p w:rsidR="003315A4" w:rsidRDefault="003315A4" w:rsidP="003315A4">
      <w:pPr>
        <w:pStyle w:val="Heading2"/>
        <w:spacing w:before="0" w:after="0"/>
        <w:rPr>
          <w:b w:val="0"/>
          <w:sz w:val="24"/>
          <w:szCs w:val="24"/>
        </w:rPr>
      </w:pPr>
      <w:r w:rsidRPr="00AA61C0">
        <w:rPr>
          <w:b w:val="0"/>
          <w:sz w:val="24"/>
          <w:szCs w:val="24"/>
        </w:rPr>
        <w:t xml:space="preserve">Nakon što smo proučili dokumentaciju za nadmetanje nudimo : </w:t>
      </w:r>
    </w:p>
    <w:tbl>
      <w:tblPr>
        <w:tblW w:w="15029" w:type="dxa"/>
        <w:tblInd w:w="85" w:type="dxa"/>
        <w:tblLook w:val="04A0" w:firstRow="1" w:lastRow="0" w:firstColumn="1" w:lastColumn="0" w:noHBand="0" w:noVBand="1"/>
      </w:tblPr>
      <w:tblGrid>
        <w:gridCol w:w="772"/>
        <w:gridCol w:w="5760"/>
        <w:gridCol w:w="1540"/>
        <w:gridCol w:w="1540"/>
        <w:gridCol w:w="1017"/>
        <w:gridCol w:w="1000"/>
        <w:gridCol w:w="1560"/>
        <w:gridCol w:w="1840"/>
      </w:tblGrid>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Redni broj</w:t>
            </w:r>
          </w:p>
        </w:tc>
        <w:tc>
          <w:tcPr>
            <w:tcW w:w="57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Opis stavke</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Tip</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Proizvođač</w:t>
            </w:r>
          </w:p>
        </w:tc>
        <w:tc>
          <w:tcPr>
            <w:tcW w:w="1017"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Jedinica mjere</w:t>
            </w:r>
          </w:p>
        </w:tc>
        <w:tc>
          <w:tcPr>
            <w:tcW w:w="100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Količina</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Jedinična cijena</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xml:space="preserve">Ukupno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808080" w:fill="969696"/>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1.</w:t>
            </w:r>
          </w:p>
        </w:tc>
        <w:tc>
          <w:tcPr>
            <w:tcW w:w="5760" w:type="dxa"/>
            <w:tcBorders>
              <w:top w:val="single" w:sz="4" w:space="0" w:color="auto"/>
              <w:left w:val="nil"/>
              <w:bottom w:val="single" w:sz="4" w:space="0" w:color="auto"/>
              <w:right w:val="single" w:sz="4" w:space="0" w:color="auto"/>
            </w:tcBorders>
            <w:shd w:val="clear" w:color="808080" w:fill="969696"/>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SUSTAV LED RASVJETE PLAŠKI</w:t>
            </w:r>
          </w:p>
        </w:tc>
        <w:tc>
          <w:tcPr>
            <w:tcW w:w="1540" w:type="dxa"/>
            <w:tcBorders>
              <w:top w:val="single" w:sz="4" w:space="0" w:color="auto"/>
              <w:left w:val="nil"/>
              <w:bottom w:val="single" w:sz="4" w:space="0" w:color="auto"/>
              <w:right w:val="single" w:sz="4" w:space="0" w:color="auto"/>
            </w:tcBorders>
            <w:shd w:val="clear" w:color="808080" w:fill="969696"/>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808080" w:fill="969696"/>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808080" w:fill="969696"/>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808080" w:fill="969696"/>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808080" w:fill="969696"/>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shd w:val="clear" w:color="808080" w:fill="969696"/>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1</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Dobava, isporuka, ugradnja i spajanje LED armature slijedećih minimalnih traženih karakteristika:</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kom</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12,00</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Razred energetske učinkovitosti A+</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Životni vijek najmanje 50.000 sati</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Temperatura svjetla u rasponu od 4000 K do 7500 K</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Nisko svjetlosno zagađenje prema IES standardu TM-15-11</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Stupanj zaštite IP 66</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Neosjetljiva na nestabilnost napona</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Trenutno paljenje bez početnog zagrijavanja</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Ekološki prihvatljiva, ne sadrži štetne sastojke, reciklira se</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JAMSTVO 5 godina, ili 22.000 radnih sati, kod 25°C</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Snaga LED-a 72W</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Zaštitni poklopac polikarbonat</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Ne zrači UV zrake</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Ne šteti kukcima i drugim živim bićima koja su aktivna noću</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2</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Dobava, isporuka, ugradnja nosača slijedećih minimalnih traženih karakteristika:</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kom</w:t>
            </w:r>
          </w:p>
        </w:tc>
        <w:tc>
          <w:tcPr>
            <w:tcW w:w="100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12,00</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double" w:sz="6"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Montaža na zid, L=400mm</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double" w:sz="6"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Montažna ploča 15*15 cm</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lastRenderedPageBreak/>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Cijev fi 60</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Cinčani</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p>
        </w:tc>
        <w:tc>
          <w:tcPr>
            <w:tcW w:w="1017"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3</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392694">
            <w:pPr>
              <w:spacing w:after="0" w:line="240" w:lineRule="auto"/>
              <w:jc w:val="center"/>
              <w:rPr>
                <w:rFonts w:ascii="Arial" w:hAnsi="Arial" w:cs="Arial"/>
                <w:b/>
                <w:bCs/>
                <w:sz w:val="20"/>
                <w:szCs w:val="20"/>
              </w:rPr>
            </w:pPr>
            <w:r w:rsidRPr="00392694">
              <w:rPr>
                <w:rFonts w:ascii="Arial" w:hAnsi="Arial" w:cs="Arial"/>
                <w:sz w:val="20"/>
                <w:szCs w:val="20"/>
              </w:rPr>
              <w:t>Dobava, isporuka, montaža i spajanje nazidnog razvodnog ormarića, s jednim vratima i bravicom i temeljnom pločom, priključak kabela s gornje i donje strane, sa slijedećom ugrađenom opremom:</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812097" w:rsidRDefault="00735067" w:rsidP="00735067">
            <w:pPr>
              <w:spacing w:after="0" w:line="240" w:lineRule="auto"/>
              <w:jc w:val="center"/>
              <w:rPr>
                <w:rFonts w:ascii="Arial" w:hAnsi="Arial" w:cs="Arial"/>
                <w:bCs/>
                <w:sz w:val="20"/>
                <w:szCs w:val="20"/>
              </w:rPr>
            </w:pPr>
            <w:r w:rsidRPr="00812097">
              <w:rPr>
                <w:rFonts w:ascii="Arial" w:hAnsi="Arial" w:cs="Arial"/>
                <w:bCs/>
                <w:sz w:val="20"/>
                <w:szCs w:val="20"/>
              </w:rPr>
              <w:t>komplet</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812097" w:rsidRDefault="00735067" w:rsidP="00735067">
            <w:pPr>
              <w:spacing w:after="0" w:line="240" w:lineRule="auto"/>
              <w:jc w:val="center"/>
              <w:rPr>
                <w:rFonts w:ascii="Arial" w:hAnsi="Arial" w:cs="Arial"/>
                <w:bCs/>
                <w:sz w:val="20"/>
                <w:szCs w:val="20"/>
              </w:rPr>
            </w:pPr>
            <w:r w:rsidRPr="00812097">
              <w:rPr>
                <w:rFonts w:ascii="Arial" w:hAnsi="Arial" w:cs="Arial"/>
                <w:bCs/>
                <w:sz w:val="20"/>
                <w:szCs w:val="20"/>
              </w:rPr>
              <w:t>1,00</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grebenasta   sklopka   nazivne   struje   50A,   2p,   1-0-2</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 1 kom,</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uklopni sat</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odabir dana u tjednu, odabir kanala, program za praznike, omski teret 16A, 1000W .......... 1 kom,</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jednopolni  automatski  osigurač  nazivne  struje  16A</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prekidne moći 15kA, C krivulja okidanja .......... 6 kom,</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  potrošni materijal..........1 kompl.</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4</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Dobava, isporuka i montaža vodotjesnih razvodnih kutija 100x100mm</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kom</w:t>
            </w:r>
          </w:p>
        </w:tc>
        <w:tc>
          <w:tcPr>
            <w:tcW w:w="1000" w:type="dxa"/>
            <w:tcBorders>
              <w:top w:val="single" w:sz="4" w:space="0" w:color="auto"/>
              <w:left w:val="nil"/>
              <w:bottom w:val="single" w:sz="4" w:space="0" w:color="auto"/>
              <w:right w:val="single" w:sz="4" w:space="0" w:color="auto"/>
            </w:tcBorders>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12,00</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5</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Dobava, isporuka i polaganje kabela FG7OR 3x1.5 mm².</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m</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400,00</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6</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Dobava, isporuka i montaža kabelskih polica PK 100. Komplet sa svim montažnim i spojnim priborom i materijalom.</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m</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90,00</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7</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Dobava, isporuka i montaža PNT cijevi Ø22 mm uključujući potrebni instalacijski spojni i montažni pribor i materijal.</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m</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60,00</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shd w:val="clear" w:color="FFFFCC" w:fill="FFFFFF"/>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8</w:t>
            </w:r>
          </w:p>
        </w:tc>
        <w:tc>
          <w:tcPr>
            <w:tcW w:w="5760" w:type="dxa"/>
            <w:tcBorders>
              <w:top w:val="single" w:sz="4" w:space="0" w:color="auto"/>
              <w:left w:val="nil"/>
              <w:bottom w:val="single" w:sz="4" w:space="0" w:color="auto"/>
              <w:right w:val="single" w:sz="4" w:space="0" w:color="auto"/>
            </w:tcBorders>
            <w:shd w:val="clear" w:color="FFFFCC" w:fill="FFFFFF"/>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Sitni potrošni materijal</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komplet</w:t>
            </w:r>
          </w:p>
        </w:tc>
        <w:tc>
          <w:tcPr>
            <w:tcW w:w="1000" w:type="dxa"/>
            <w:tcBorders>
              <w:top w:val="single" w:sz="4" w:space="0" w:color="auto"/>
              <w:left w:val="nil"/>
              <w:bottom w:val="single" w:sz="4" w:space="0" w:color="auto"/>
              <w:right w:val="single" w:sz="4" w:space="0" w:color="auto"/>
            </w:tcBorders>
            <w:shd w:val="clear" w:color="FFFFCC" w:fill="FFFFFF"/>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1,00</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9</w:t>
            </w:r>
          </w:p>
        </w:tc>
        <w:tc>
          <w:tcPr>
            <w:tcW w:w="5760" w:type="dxa"/>
            <w:tcBorders>
              <w:top w:val="single" w:sz="4" w:space="0" w:color="auto"/>
              <w:left w:val="nil"/>
              <w:bottom w:val="single" w:sz="4" w:space="0" w:color="auto"/>
              <w:right w:val="single" w:sz="4" w:space="0" w:color="auto"/>
            </w:tcBorders>
            <w:vAlign w:val="center"/>
            <w:hideMark/>
          </w:tcPr>
          <w:p w:rsidR="00735067" w:rsidRPr="00392694" w:rsidRDefault="00735067" w:rsidP="00735067">
            <w:pPr>
              <w:spacing w:after="0" w:line="240" w:lineRule="auto"/>
              <w:jc w:val="center"/>
              <w:rPr>
                <w:rFonts w:ascii="Arial" w:hAnsi="Arial" w:cs="Arial"/>
                <w:bCs/>
                <w:sz w:val="20"/>
                <w:szCs w:val="20"/>
              </w:rPr>
            </w:pPr>
            <w:r w:rsidRPr="00392694">
              <w:rPr>
                <w:rFonts w:ascii="Arial" w:hAnsi="Arial" w:cs="Arial"/>
                <w:bCs/>
                <w:sz w:val="20"/>
                <w:szCs w:val="20"/>
              </w:rPr>
              <w:t>Primopredaja sustava sustava korisniku sa atestima, certifikatima i izjavama o sukladnosti za svu ugrađenu opremu, materijale i instalacije.</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komplet</w:t>
            </w:r>
          </w:p>
        </w:tc>
        <w:tc>
          <w:tcPr>
            <w:tcW w:w="1000" w:type="dxa"/>
            <w:tcBorders>
              <w:top w:val="single" w:sz="4" w:space="0" w:color="auto"/>
              <w:left w:val="nil"/>
              <w:bottom w:val="single" w:sz="4" w:space="0" w:color="auto"/>
              <w:right w:val="single" w:sz="4" w:space="0" w:color="auto"/>
            </w:tcBorders>
            <w:vAlign w:val="center"/>
            <w:hideMark/>
          </w:tcPr>
          <w:p w:rsidR="00735067" w:rsidRPr="00BA3C0A" w:rsidRDefault="00735067" w:rsidP="00735067">
            <w:pPr>
              <w:spacing w:after="0" w:line="240" w:lineRule="auto"/>
              <w:jc w:val="center"/>
              <w:rPr>
                <w:rFonts w:ascii="Arial" w:hAnsi="Arial" w:cs="Arial"/>
                <w:bCs/>
                <w:sz w:val="20"/>
                <w:szCs w:val="20"/>
              </w:rPr>
            </w:pPr>
            <w:r w:rsidRPr="00BA3C0A">
              <w:rPr>
                <w:rFonts w:ascii="Arial" w:hAnsi="Arial" w:cs="Arial"/>
                <w:bCs/>
                <w:sz w:val="20"/>
                <w:szCs w:val="20"/>
              </w:rPr>
              <w:t>1,00</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r w:rsidR="00735067" w:rsidRPr="00735067" w:rsidTr="00812097">
        <w:trPr>
          <w:trHeight w:val="440"/>
        </w:trPr>
        <w:tc>
          <w:tcPr>
            <w:tcW w:w="772" w:type="dxa"/>
            <w:tcBorders>
              <w:top w:val="single" w:sz="4" w:space="0" w:color="auto"/>
              <w:left w:val="single" w:sz="4" w:space="0" w:color="auto"/>
              <w:bottom w:val="single" w:sz="4" w:space="0" w:color="auto"/>
              <w:right w:val="single" w:sz="4" w:space="0" w:color="auto"/>
            </w:tcBorders>
            <w:vAlign w:val="center"/>
            <w:hideMark/>
          </w:tcPr>
          <w:p w:rsidR="00735067" w:rsidRPr="00735067" w:rsidRDefault="00735067" w:rsidP="00BA3C0A">
            <w:pPr>
              <w:spacing w:after="0" w:line="240" w:lineRule="auto"/>
              <w:jc w:val="center"/>
              <w:rPr>
                <w:rFonts w:ascii="Arial" w:hAnsi="Arial" w:cs="Arial"/>
                <w:b/>
                <w:bCs/>
                <w:sz w:val="20"/>
                <w:szCs w:val="20"/>
              </w:rPr>
            </w:pPr>
            <w:r w:rsidRPr="00735067">
              <w:rPr>
                <w:rFonts w:ascii="Arial" w:hAnsi="Arial" w:cs="Arial"/>
                <w:b/>
                <w:bCs/>
                <w:sz w:val="20"/>
                <w:szCs w:val="20"/>
              </w:rPr>
              <w:t>1.</w:t>
            </w:r>
          </w:p>
        </w:tc>
        <w:tc>
          <w:tcPr>
            <w:tcW w:w="57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xml:space="preserve"> UKUPNO:</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17"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00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56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c>
          <w:tcPr>
            <w:tcW w:w="1840" w:type="dxa"/>
            <w:tcBorders>
              <w:top w:val="single" w:sz="4" w:space="0" w:color="auto"/>
              <w:left w:val="nil"/>
              <w:bottom w:val="single" w:sz="4" w:space="0" w:color="auto"/>
              <w:right w:val="single" w:sz="4" w:space="0" w:color="auto"/>
            </w:tcBorders>
            <w:vAlign w:val="center"/>
            <w:hideMark/>
          </w:tcPr>
          <w:p w:rsidR="00735067" w:rsidRPr="00735067" w:rsidRDefault="00735067" w:rsidP="00735067">
            <w:pPr>
              <w:spacing w:after="0" w:line="240" w:lineRule="auto"/>
              <w:jc w:val="center"/>
              <w:rPr>
                <w:rFonts w:ascii="Arial" w:hAnsi="Arial" w:cs="Arial"/>
                <w:b/>
                <w:bCs/>
                <w:sz w:val="20"/>
                <w:szCs w:val="20"/>
              </w:rPr>
            </w:pPr>
            <w:r w:rsidRPr="00735067">
              <w:rPr>
                <w:rFonts w:ascii="Arial" w:hAnsi="Arial" w:cs="Arial"/>
                <w:b/>
                <w:bCs/>
                <w:sz w:val="20"/>
                <w:szCs w:val="20"/>
              </w:rPr>
              <w:t> </w:t>
            </w:r>
          </w:p>
        </w:tc>
      </w:tr>
    </w:tbl>
    <w:p w:rsidR="00ED2F4C" w:rsidRDefault="00ED2F4C" w:rsidP="00ED2F4C"/>
    <w:p w:rsidR="00812097" w:rsidRDefault="00812097" w:rsidP="00ED2F4C"/>
    <w:p w:rsidR="00812097" w:rsidRDefault="00812097" w:rsidP="00ED2F4C"/>
    <w:tbl>
      <w:tblPr>
        <w:tblW w:w="15049" w:type="dxa"/>
        <w:tblInd w:w="85" w:type="dxa"/>
        <w:tblLayout w:type="fixed"/>
        <w:tblLook w:val="04A0" w:firstRow="1" w:lastRow="0" w:firstColumn="1" w:lastColumn="0" w:noHBand="0" w:noVBand="1"/>
      </w:tblPr>
      <w:tblGrid>
        <w:gridCol w:w="10"/>
        <w:gridCol w:w="864"/>
        <w:gridCol w:w="5616"/>
        <w:gridCol w:w="54"/>
        <w:gridCol w:w="1559"/>
        <w:gridCol w:w="1559"/>
        <w:gridCol w:w="993"/>
        <w:gridCol w:w="401"/>
        <w:gridCol w:w="591"/>
        <w:gridCol w:w="1559"/>
        <w:gridCol w:w="1843"/>
      </w:tblGrid>
      <w:tr w:rsidR="00392694" w:rsidRPr="00392694" w:rsidTr="00812097">
        <w:trPr>
          <w:gridBefore w:val="1"/>
          <w:wBefore w:w="10" w:type="dxa"/>
          <w:trHeight w:val="300"/>
        </w:trPr>
        <w:tc>
          <w:tcPr>
            <w:tcW w:w="864" w:type="dxa"/>
            <w:tcBorders>
              <w:top w:val="single" w:sz="4" w:space="0" w:color="000000"/>
              <w:left w:val="single" w:sz="4" w:space="0" w:color="000000"/>
              <w:bottom w:val="single" w:sz="4" w:space="0" w:color="000000"/>
              <w:right w:val="nil"/>
            </w:tcBorders>
            <w:shd w:val="clear" w:color="808080" w:fill="969696"/>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lastRenderedPageBreak/>
              <w:t>2</w:t>
            </w:r>
          </w:p>
        </w:tc>
        <w:tc>
          <w:tcPr>
            <w:tcW w:w="5616" w:type="dxa"/>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SUSTAV LED RASVJETE GLINA</w:t>
            </w:r>
          </w:p>
        </w:tc>
        <w:tc>
          <w:tcPr>
            <w:tcW w:w="1613" w:type="dxa"/>
            <w:gridSpan w:val="2"/>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993" w:type="dxa"/>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992" w:type="dxa"/>
            <w:gridSpan w:val="2"/>
            <w:tcBorders>
              <w:top w:val="single" w:sz="4" w:space="0" w:color="000000"/>
              <w:left w:val="nil"/>
              <w:bottom w:val="single" w:sz="4" w:space="0" w:color="000000"/>
              <w:right w:val="single" w:sz="4" w:space="0" w:color="000000"/>
            </w:tcBorders>
            <w:shd w:val="clear" w:color="808080" w:fill="969696"/>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559" w:type="dxa"/>
            <w:tcBorders>
              <w:top w:val="single" w:sz="4" w:space="0" w:color="000000"/>
              <w:left w:val="nil"/>
              <w:bottom w:val="single" w:sz="4" w:space="0" w:color="000000"/>
              <w:right w:val="single" w:sz="4" w:space="0" w:color="000000"/>
            </w:tcBorders>
            <w:shd w:val="clear" w:color="808080" w:fill="969696"/>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000000"/>
              <w:left w:val="nil"/>
              <w:bottom w:val="single" w:sz="4" w:space="0" w:color="000000"/>
              <w:right w:val="single" w:sz="4" w:space="0" w:color="000000"/>
            </w:tcBorders>
            <w:shd w:val="clear" w:color="808080" w:fill="969696"/>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812097" w:rsidRPr="00735067" w:rsidTr="00812097">
        <w:trPr>
          <w:trHeight w:val="440"/>
        </w:trPr>
        <w:tc>
          <w:tcPr>
            <w:tcW w:w="874" w:type="dxa"/>
            <w:gridSpan w:val="2"/>
            <w:tcBorders>
              <w:top w:val="single" w:sz="4" w:space="0" w:color="auto"/>
              <w:left w:val="single" w:sz="4" w:space="0" w:color="auto"/>
              <w:bottom w:val="single" w:sz="4" w:space="0" w:color="auto"/>
              <w:right w:val="single" w:sz="4" w:space="0" w:color="auto"/>
            </w:tcBorders>
            <w:hideMark/>
          </w:tcPr>
          <w:p w:rsidR="00812097" w:rsidRPr="00735067" w:rsidRDefault="00812097" w:rsidP="00812097">
            <w:pPr>
              <w:spacing w:after="0" w:line="240" w:lineRule="auto"/>
              <w:jc w:val="center"/>
              <w:rPr>
                <w:rFonts w:ascii="Arial" w:hAnsi="Arial" w:cs="Arial"/>
                <w:b/>
                <w:bCs/>
                <w:sz w:val="20"/>
                <w:szCs w:val="20"/>
              </w:rPr>
            </w:pPr>
            <w:r w:rsidRPr="00735067">
              <w:rPr>
                <w:rFonts w:ascii="Arial" w:hAnsi="Arial" w:cs="Arial"/>
                <w:b/>
                <w:bCs/>
                <w:sz w:val="20"/>
                <w:szCs w:val="20"/>
              </w:rPr>
              <w:t>Redn</w:t>
            </w:r>
            <w:r>
              <w:rPr>
                <w:rFonts w:ascii="Arial" w:hAnsi="Arial" w:cs="Arial"/>
                <w:b/>
                <w:bCs/>
                <w:sz w:val="20"/>
                <w:szCs w:val="20"/>
              </w:rPr>
              <w:t>i</w:t>
            </w:r>
            <w:r w:rsidRPr="00735067">
              <w:rPr>
                <w:rFonts w:ascii="Arial" w:hAnsi="Arial" w:cs="Arial"/>
                <w:b/>
                <w:bCs/>
                <w:sz w:val="20"/>
                <w:szCs w:val="20"/>
              </w:rPr>
              <w:t xml:space="preserve"> broj</w:t>
            </w:r>
          </w:p>
        </w:tc>
        <w:tc>
          <w:tcPr>
            <w:tcW w:w="5670" w:type="dxa"/>
            <w:gridSpan w:val="2"/>
            <w:tcBorders>
              <w:top w:val="single" w:sz="4" w:space="0" w:color="auto"/>
              <w:left w:val="nil"/>
              <w:bottom w:val="single" w:sz="4" w:space="0" w:color="auto"/>
              <w:right w:val="single" w:sz="4" w:space="0" w:color="auto"/>
            </w:tcBorders>
            <w:vAlign w:val="center"/>
            <w:hideMark/>
          </w:tcPr>
          <w:p w:rsidR="00812097" w:rsidRPr="00735067" w:rsidRDefault="00812097" w:rsidP="0057228B">
            <w:pPr>
              <w:spacing w:after="0" w:line="240" w:lineRule="auto"/>
              <w:jc w:val="center"/>
              <w:rPr>
                <w:rFonts w:ascii="Arial" w:hAnsi="Arial" w:cs="Arial"/>
                <w:b/>
                <w:bCs/>
                <w:sz w:val="20"/>
                <w:szCs w:val="20"/>
              </w:rPr>
            </w:pPr>
            <w:r w:rsidRPr="00735067">
              <w:rPr>
                <w:rFonts w:ascii="Arial" w:hAnsi="Arial" w:cs="Arial"/>
                <w:b/>
                <w:bCs/>
                <w:sz w:val="20"/>
                <w:szCs w:val="20"/>
              </w:rPr>
              <w:t>Opis stavke</w:t>
            </w:r>
          </w:p>
        </w:tc>
        <w:tc>
          <w:tcPr>
            <w:tcW w:w="1559" w:type="dxa"/>
            <w:tcBorders>
              <w:top w:val="single" w:sz="4" w:space="0" w:color="auto"/>
              <w:left w:val="nil"/>
              <w:bottom w:val="single" w:sz="4" w:space="0" w:color="auto"/>
              <w:right w:val="single" w:sz="4" w:space="0" w:color="auto"/>
            </w:tcBorders>
            <w:vAlign w:val="center"/>
            <w:hideMark/>
          </w:tcPr>
          <w:p w:rsidR="00812097" w:rsidRPr="00735067" w:rsidRDefault="00812097" w:rsidP="0057228B">
            <w:pPr>
              <w:spacing w:after="0" w:line="240" w:lineRule="auto"/>
              <w:jc w:val="center"/>
              <w:rPr>
                <w:rFonts w:ascii="Arial" w:hAnsi="Arial" w:cs="Arial"/>
                <w:b/>
                <w:bCs/>
                <w:sz w:val="20"/>
                <w:szCs w:val="20"/>
              </w:rPr>
            </w:pPr>
            <w:r w:rsidRPr="00735067">
              <w:rPr>
                <w:rFonts w:ascii="Arial" w:hAnsi="Arial" w:cs="Arial"/>
                <w:b/>
                <w:bCs/>
                <w:sz w:val="20"/>
                <w:szCs w:val="20"/>
              </w:rPr>
              <w:t>Tip</w:t>
            </w:r>
          </w:p>
        </w:tc>
        <w:tc>
          <w:tcPr>
            <w:tcW w:w="1559" w:type="dxa"/>
            <w:tcBorders>
              <w:top w:val="single" w:sz="4" w:space="0" w:color="auto"/>
              <w:left w:val="nil"/>
              <w:bottom w:val="single" w:sz="4" w:space="0" w:color="auto"/>
              <w:right w:val="single" w:sz="4" w:space="0" w:color="auto"/>
            </w:tcBorders>
            <w:vAlign w:val="center"/>
            <w:hideMark/>
          </w:tcPr>
          <w:p w:rsidR="00812097" w:rsidRPr="00735067" w:rsidRDefault="00812097" w:rsidP="0057228B">
            <w:pPr>
              <w:spacing w:after="0" w:line="240" w:lineRule="auto"/>
              <w:jc w:val="center"/>
              <w:rPr>
                <w:rFonts w:ascii="Arial" w:hAnsi="Arial" w:cs="Arial"/>
                <w:b/>
                <w:bCs/>
                <w:sz w:val="20"/>
                <w:szCs w:val="20"/>
              </w:rPr>
            </w:pPr>
            <w:r w:rsidRPr="00735067">
              <w:rPr>
                <w:rFonts w:ascii="Arial" w:hAnsi="Arial" w:cs="Arial"/>
                <w:b/>
                <w:bCs/>
                <w:sz w:val="20"/>
                <w:szCs w:val="20"/>
              </w:rPr>
              <w:t>Proizvođač</w:t>
            </w:r>
          </w:p>
        </w:tc>
        <w:tc>
          <w:tcPr>
            <w:tcW w:w="993" w:type="dxa"/>
            <w:tcBorders>
              <w:top w:val="single" w:sz="4" w:space="0" w:color="auto"/>
              <w:left w:val="nil"/>
              <w:bottom w:val="single" w:sz="4" w:space="0" w:color="auto"/>
              <w:right w:val="single" w:sz="4" w:space="0" w:color="auto"/>
            </w:tcBorders>
            <w:vAlign w:val="center"/>
            <w:hideMark/>
          </w:tcPr>
          <w:p w:rsidR="00812097" w:rsidRPr="00735067" w:rsidRDefault="00812097" w:rsidP="0057228B">
            <w:pPr>
              <w:spacing w:after="0" w:line="240" w:lineRule="auto"/>
              <w:jc w:val="center"/>
              <w:rPr>
                <w:rFonts w:ascii="Arial" w:hAnsi="Arial" w:cs="Arial"/>
                <w:b/>
                <w:bCs/>
                <w:sz w:val="20"/>
                <w:szCs w:val="20"/>
              </w:rPr>
            </w:pPr>
            <w:r w:rsidRPr="00735067">
              <w:rPr>
                <w:rFonts w:ascii="Arial" w:hAnsi="Arial" w:cs="Arial"/>
                <w:b/>
                <w:bCs/>
                <w:sz w:val="20"/>
                <w:szCs w:val="20"/>
              </w:rPr>
              <w:t>Jedinica mjere</w:t>
            </w:r>
          </w:p>
        </w:tc>
        <w:tc>
          <w:tcPr>
            <w:tcW w:w="992" w:type="dxa"/>
            <w:gridSpan w:val="2"/>
            <w:tcBorders>
              <w:top w:val="single" w:sz="4" w:space="0" w:color="auto"/>
              <w:left w:val="nil"/>
              <w:bottom w:val="single" w:sz="4" w:space="0" w:color="auto"/>
              <w:right w:val="single" w:sz="4" w:space="0" w:color="auto"/>
            </w:tcBorders>
            <w:vAlign w:val="center"/>
            <w:hideMark/>
          </w:tcPr>
          <w:p w:rsidR="00812097" w:rsidRPr="00735067" w:rsidRDefault="00812097" w:rsidP="0057228B">
            <w:pPr>
              <w:spacing w:after="0" w:line="240" w:lineRule="auto"/>
              <w:jc w:val="center"/>
              <w:rPr>
                <w:rFonts w:ascii="Arial" w:hAnsi="Arial" w:cs="Arial"/>
                <w:b/>
                <w:bCs/>
                <w:sz w:val="20"/>
                <w:szCs w:val="20"/>
              </w:rPr>
            </w:pPr>
            <w:r w:rsidRPr="00735067">
              <w:rPr>
                <w:rFonts w:ascii="Arial" w:hAnsi="Arial" w:cs="Arial"/>
                <w:b/>
                <w:bCs/>
                <w:sz w:val="20"/>
                <w:szCs w:val="20"/>
              </w:rPr>
              <w:t>Količina</w:t>
            </w:r>
          </w:p>
        </w:tc>
        <w:tc>
          <w:tcPr>
            <w:tcW w:w="1559" w:type="dxa"/>
            <w:tcBorders>
              <w:top w:val="single" w:sz="4" w:space="0" w:color="auto"/>
              <w:left w:val="nil"/>
              <w:bottom w:val="single" w:sz="4" w:space="0" w:color="auto"/>
              <w:right w:val="single" w:sz="4" w:space="0" w:color="auto"/>
            </w:tcBorders>
            <w:vAlign w:val="center"/>
            <w:hideMark/>
          </w:tcPr>
          <w:p w:rsidR="00812097" w:rsidRPr="00735067" w:rsidRDefault="00812097" w:rsidP="0057228B">
            <w:pPr>
              <w:spacing w:after="0" w:line="240" w:lineRule="auto"/>
              <w:jc w:val="center"/>
              <w:rPr>
                <w:rFonts w:ascii="Arial" w:hAnsi="Arial" w:cs="Arial"/>
                <w:b/>
                <w:bCs/>
                <w:sz w:val="20"/>
                <w:szCs w:val="20"/>
              </w:rPr>
            </w:pPr>
            <w:r w:rsidRPr="00735067">
              <w:rPr>
                <w:rFonts w:ascii="Arial" w:hAnsi="Arial" w:cs="Arial"/>
                <w:b/>
                <w:bCs/>
                <w:sz w:val="20"/>
                <w:szCs w:val="20"/>
              </w:rPr>
              <w:t>Jedinična cijena</w:t>
            </w:r>
          </w:p>
        </w:tc>
        <w:tc>
          <w:tcPr>
            <w:tcW w:w="1843" w:type="dxa"/>
            <w:tcBorders>
              <w:top w:val="single" w:sz="4" w:space="0" w:color="auto"/>
              <w:left w:val="nil"/>
              <w:bottom w:val="single" w:sz="4" w:space="0" w:color="auto"/>
              <w:right w:val="single" w:sz="4" w:space="0" w:color="auto"/>
            </w:tcBorders>
            <w:vAlign w:val="center"/>
            <w:hideMark/>
          </w:tcPr>
          <w:p w:rsidR="00812097" w:rsidRPr="00735067" w:rsidRDefault="00812097" w:rsidP="0057228B">
            <w:pPr>
              <w:spacing w:after="0" w:line="240" w:lineRule="auto"/>
              <w:jc w:val="center"/>
              <w:rPr>
                <w:rFonts w:ascii="Arial" w:hAnsi="Arial" w:cs="Arial"/>
                <w:b/>
                <w:bCs/>
                <w:sz w:val="20"/>
                <w:szCs w:val="20"/>
              </w:rPr>
            </w:pPr>
            <w:r w:rsidRPr="00735067">
              <w:rPr>
                <w:rFonts w:ascii="Arial" w:hAnsi="Arial" w:cs="Arial"/>
                <w:b/>
                <w:bCs/>
                <w:sz w:val="20"/>
                <w:szCs w:val="20"/>
              </w:rPr>
              <w:t xml:space="preserve">Ukupno </w:t>
            </w:r>
          </w:p>
        </w:tc>
      </w:tr>
      <w:tr w:rsidR="00392694" w:rsidRPr="00392694" w:rsidTr="00812097">
        <w:trPr>
          <w:gridBefore w:val="1"/>
          <w:wBefore w:w="10" w:type="dxa"/>
          <w:trHeight w:val="300"/>
        </w:trPr>
        <w:tc>
          <w:tcPr>
            <w:tcW w:w="864" w:type="dxa"/>
            <w:tcBorders>
              <w:top w:val="nil"/>
              <w:left w:val="single" w:sz="4" w:space="0" w:color="000000"/>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w:t>
            </w:r>
          </w:p>
        </w:tc>
        <w:tc>
          <w:tcPr>
            <w:tcW w:w="5670" w:type="dxa"/>
            <w:gridSpan w:val="2"/>
            <w:tcBorders>
              <w:top w:val="nil"/>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ugradnja i spajanje LED armature slijedećih minimalnih traženih karakteristika:</w:t>
            </w:r>
          </w:p>
        </w:tc>
        <w:tc>
          <w:tcPr>
            <w:tcW w:w="1559" w:type="dxa"/>
            <w:tcBorders>
              <w:top w:val="nil"/>
              <w:left w:val="nil"/>
              <w:bottom w:val="single" w:sz="4" w:space="0" w:color="000000"/>
              <w:right w:val="single" w:sz="4" w:space="0" w:color="000000"/>
            </w:tcBorders>
            <w:vAlign w:val="center"/>
            <w:hideMark/>
          </w:tcPr>
          <w:p w:rsidR="00392694" w:rsidRPr="00392694" w:rsidRDefault="00392694" w:rsidP="00BA3C0A">
            <w:pPr>
              <w:spacing w:after="0" w:line="240" w:lineRule="auto"/>
              <w:jc w:val="center"/>
              <w:rPr>
                <w:rFonts w:ascii="Arial" w:hAnsi="Arial" w:cs="Arial"/>
                <w:sz w:val="20"/>
                <w:szCs w:val="20"/>
              </w:rPr>
            </w:pPr>
          </w:p>
        </w:tc>
        <w:tc>
          <w:tcPr>
            <w:tcW w:w="1559" w:type="dxa"/>
            <w:tcBorders>
              <w:top w:val="nil"/>
              <w:left w:val="nil"/>
              <w:bottom w:val="single" w:sz="4" w:space="0" w:color="000000"/>
              <w:right w:val="single" w:sz="4" w:space="0" w:color="000000"/>
            </w:tcBorders>
            <w:vAlign w:val="center"/>
            <w:hideMark/>
          </w:tcPr>
          <w:p w:rsidR="00392694" w:rsidRPr="00392694" w:rsidRDefault="00392694" w:rsidP="00BA3C0A">
            <w:pPr>
              <w:spacing w:after="0" w:line="240" w:lineRule="auto"/>
              <w:jc w:val="center"/>
              <w:rPr>
                <w:rFonts w:ascii="Arial" w:hAnsi="Arial" w:cs="Arial"/>
                <w:sz w:val="20"/>
                <w:szCs w:val="20"/>
              </w:rPr>
            </w:pPr>
          </w:p>
        </w:tc>
        <w:tc>
          <w:tcPr>
            <w:tcW w:w="993" w:type="dxa"/>
            <w:tcBorders>
              <w:top w:val="nil"/>
              <w:left w:val="nil"/>
              <w:bottom w:val="single" w:sz="4" w:space="0" w:color="000000"/>
              <w:right w:val="single" w:sz="4" w:space="0" w:color="000000"/>
            </w:tcBorders>
            <w:vAlign w:val="center"/>
            <w:hideMark/>
          </w:tcPr>
          <w:p w:rsidR="00392694" w:rsidRPr="00392694" w:rsidRDefault="00392694" w:rsidP="00BA3C0A">
            <w:pPr>
              <w:spacing w:after="0" w:line="240" w:lineRule="auto"/>
              <w:jc w:val="center"/>
              <w:rPr>
                <w:rFonts w:ascii="Arial" w:hAnsi="Arial" w:cs="Arial"/>
                <w:sz w:val="20"/>
                <w:szCs w:val="20"/>
              </w:rPr>
            </w:pPr>
            <w:r w:rsidRPr="00392694">
              <w:rPr>
                <w:rFonts w:ascii="Arial" w:hAnsi="Arial" w:cs="Arial"/>
                <w:sz w:val="20"/>
                <w:szCs w:val="20"/>
              </w:rPr>
              <w:t>kom</w:t>
            </w:r>
          </w:p>
        </w:tc>
        <w:tc>
          <w:tcPr>
            <w:tcW w:w="992" w:type="dxa"/>
            <w:gridSpan w:val="2"/>
            <w:tcBorders>
              <w:top w:val="nil"/>
              <w:left w:val="nil"/>
              <w:bottom w:val="single" w:sz="4" w:space="0" w:color="000000"/>
              <w:right w:val="single" w:sz="4" w:space="0" w:color="000000"/>
            </w:tcBorders>
            <w:vAlign w:val="center"/>
            <w:hideMark/>
          </w:tcPr>
          <w:p w:rsidR="00392694" w:rsidRPr="00392694" w:rsidRDefault="00392694" w:rsidP="00BA3C0A">
            <w:pPr>
              <w:spacing w:after="0" w:line="240" w:lineRule="auto"/>
              <w:jc w:val="center"/>
              <w:rPr>
                <w:rFonts w:ascii="Arial" w:hAnsi="Arial" w:cs="Arial"/>
                <w:sz w:val="20"/>
                <w:szCs w:val="20"/>
              </w:rPr>
            </w:pPr>
            <w:r w:rsidRPr="00392694">
              <w:rPr>
                <w:rFonts w:ascii="Arial" w:hAnsi="Arial" w:cs="Arial"/>
                <w:sz w:val="20"/>
                <w:szCs w:val="20"/>
              </w:rPr>
              <w:t>6,00</w:t>
            </w:r>
          </w:p>
        </w:tc>
        <w:tc>
          <w:tcPr>
            <w:tcW w:w="1559" w:type="dxa"/>
            <w:tcBorders>
              <w:top w:val="nil"/>
              <w:left w:val="nil"/>
              <w:bottom w:val="single" w:sz="4" w:space="0" w:color="000000"/>
              <w:right w:val="single" w:sz="4" w:space="0" w:color="000000"/>
            </w:tcBorders>
            <w:vAlign w:val="center"/>
            <w:hideMark/>
          </w:tcPr>
          <w:p w:rsidR="00392694" w:rsidRPr="00392694" w:rsidRDefault="00392694" w:rsidP="00BA3C0A">
            <w:pPr>
              <w:spacing w:after="0" w:line="240" w:lineRule="auto"/>
              <w:jc w:val="center"/>
              <w:rPr>
                <w:rFonts w:ascii="Arial" w:hAnsi="Arial" w:cs="Arial"/>
                <w:sz w:val="20"/>
                <w:szCs w:val="20"/>
              </w:rPr>
            </w:pPr>
          </w:p>
        </w:tc>
        <w:tc>
          <w:tcPr>
            <w:tcW w:w="1843" w:type="dxa"/>
            <w:tcBorders>
              <w:top w:val="nil"/>
              <w:left w:val="nil"/>
              <w:bottom w:val="nil"/>
              <w:right w:val="single" w:sz="4" w:space="0" w:color="000000"/>
            </w:tcBorders>
            <w:vAlign w:val="center"/>
            <w:hideMark/>
          </w:tcPr>
          <w:p w:rsidR="00392694" w:rsidRPr="00392694" w:rsidRDefault="00392694" w:rsidP="00BA3C0A">
            <w:pPr>
              <w:spacing w:after="0" w:line="240" w:lineRule="auto"/>
              <w:jc w:val="center"/>
              <w:rPr>
                <w:rFonts w:ascii="Arial" w:hAnsi="Arial" w:cs="Arial"/>
                <w:sz w:val="20"/>
                <w:szCs w:val="20"/>
              </w:rPr>
            </w:pP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Razred energetske učinkovitosti A+</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000000"/>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Životni vijek najmanje 50.000 sati</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Temperatura svjetla u rasponu od 4000 K do 7500 K</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Nisko svjetlosno zagađenje prema IES standardu TM-15-11</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Stupanj zaštite IP 66</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Neosjetljiva na nestabilnost napona</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Trenutno paljenje bez početnog zagrijavanja</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Ekološki prihvatljiva, ne sadrži štetne sastojke, reciklira se</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JAMSTVO 5 godina, ili 22.000 radnih sati, kod 25°C</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Snaga LED-a 72W</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Zaštitni poklopac polikarbonat</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Ne zrači UV zrake</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Ne šteti kukcima i drugim živim bićima koja su aktivna noću</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single" w:sz="4" w:space="0" w:color="000000"/>
              <w:left w:val="single" w:sz="4" w:space="0" w:color="000000"/>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2</w:t>
            </w:r>
          </w:p>
        </w:tc>
        <w:tc>
          <w:tcPr>
            <w:tcW w:w="5670" w:type="dxa"/>
            <w:gridSpan w:val="2"/>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ugradnja nosača slijedećih minimalnih traženih karakteristika:</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kom</w:t>
            </w:r>
          </w:p>
        </w:tc>
        <w:tc>
          <w:tcPr>
            <w:tcW w:w="992" w:type="dxa"/>
            <w:gridSpan w:val="2"/>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6,00</w:t>
            </w:r>
          </w:p>
        </w:tc>
        <w:tc>
          <w:tcPr>
            <w:tcW w:w="1559"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Montaža na zid, L=400mm</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000000"/>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Montažna ploča 15*15 cm</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Cijev fi 60</w:t>
            </w:r>
          </w:p>
        </w:tc>
        <w:tc>
          <w:tcPr>
            <w:tcW w:w="1559" w:type="dxa"/>
            <w:tcBorders>
              <w:top w:val="nil"/>
              <w:left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jc w:val="both"/>
              <w:rPr>
                <w:rFonts w:ascii="Arial" w:hAnsi="Arial" w:cs="Arial"/>
                <w:sz w:val="20"/>
                <w:szCs w:val="20"/>
              </w:rPr>
            </w:pPr>
            <w:r w:rsidRPr="00392694">
              <w:rPr>
                <w:rFonts w:ascii="Arial" w:hAnsi="Arial" w:cs="Arial"/>
                <w:sz w:val="20"/>
                <w:szCs w:val="20"/>
              </w:rPr>
              <w:t>- Cinčani</w:t>
            </w:r>
          </w:p>
        </w:tc>
        <w:tc>
          <w:tcPr>
            <w:tcW w:w="1559" w:type="dxa"/>
            <w:tcBorders>
              <w:top w:val="nil"/>
              <w:left w:val="nil"/>
              <w:bottom w:val="single" w:sz="4" w:space="0" w:color="000000"/>
              <w:right w:val="single" w:sz="4" w:space="0" w:color="auto"/>
            </w:tcBorders>
            <w:hideMark/>
          </w:tcPr>
          <w:p w:rsidR="00392694" w:rsidRPr="00392694" w:rsidRDefault="00392694" w:rsidP="00392694">
            <w:pPr>
              <w:spacing w:after="0" w:line="240" w:lineRule="auto"/>
              <w:rPr>
                <w:rFonts w:ascii="Arial" w:hAnsi="Arial" w:cs="Arial"/>
                <w:sz w:val="20"/>
                <w:szCs w:val="20"/>
              </w:rPr>
            </w:pPr>
          </w:p>
        </w:tc>
        <w:tc>
          <w:tcPr>
            <w:tcW w:w="1559" w:type="dxa"/>
            <w:tcBorders>
              <w:top w:val="nil"/>
              <w:left w:val="single" w:sz="4" w:space="0" w:color="auto"/>
              <w:bottom w:val="nil"/>
              <w:right w:val="nil"/>
            </w:tcBorders>
            <w:hideMark/>
          </w:tcPr>
          <w:p w:rsidR="00392694" w:rsidRPr="00392694" w:rsidRDefault="00392694" w:rsidP="00392694">
            <w:pPr>
              <w:spacing w:after="0" w:line="240" w:lineRule="auto"/>
              <w:rPr>
                <w:rFonts w:ascii="Arial" w:hAnsi="Arial" w:cs="Arial"/>
                <w:sz w:val="20"/>
                <w:szCs w:val="20"/>
              </w:rPr>
            </w:pPr>
          </w:p>
        </w:tc>
        <w:tc>
          <w:tcPr>
            <w:tcW w:w="99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585"/>
        </w:trPr>
        <w:tc>
          <w:tcPr>
            <w:tcW w:w="864" w:type="dxa"/>
            <w:tcBorders>
              <w:top w:val="single" w:sz="4" w:space="0" w:color="000000"/>
              <w:left w:val="single" w:sz="4" w:space="0" w:color="000000"/>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3</w:t>
            </w:r>
          </w:p>
        </w:tc>
        <w:tc>
          <w:tcPr>
            <w:tcW w:w="5670" w:type="dxa"/>
            <w:gridSpan w:val="2"/>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ugradnja i spajanje LED armature slijedećih minimalnih traženih karakteristika:</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kom</w:t>
            </w:r>
          </w:p>
        </w:tc>
        <w:tc>
          <w:tcPr>
            <w:tcW w:w="992" w:type="dxa"/>
            <w:gridSpan w:val="2"/>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8,00</w:t>
            </w:r>
          </w:p>
        </w:tc>
        <w:tc>
          <w:tcPr>
            <w:tcW w:w="1559"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000000"/>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Razred energetske učinkovitosti A+  (sukladno EU Direktivi 2010/30/EC)</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000000"/>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255"/>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Životni vijek najmanje 60.000 sati</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xml:space="preserve">-Izbor temperature boje svjetlosti od tople 3500 K do </w:t>
            </w:r>
            <w:r w:rsidRPr="00392694">
              <w:rPr>
                <w:rFonts w:ascii="Arial" w:hAnsi="Arial" w:cs="Arial"/>
                <w:sz w:val="20"/>
                <w:szCs w:val="20"/>
              </w:rPr>
              <w:br/>
              <w:t>hladne 7500 K</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Nisko svjetlosno zagađenje prema IES standardu TM-15-11</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Stupanj zaštite IP 65</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Neosjetljiva na nestabilnost napona</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lastRenderedPageBreak/>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Trenutno paljenje bez početnog zagrijavanja</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Ekološki prihvatljiva, ne sadrži štetne sastojke, reciklira se</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JAMSTVO 5 godina, ili 22.000 radnih sati, kod 25°C</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Snaga LED-a 115W</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Zaštitni poklopac polikarbonat</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-Upravljiva i pogodna za sustave „inteligentne rasvjete“</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255"/>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Kućište Lijevani aluminij Ø=380 H=114</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single" w:sz="4" w:space="0" w:color="000000"/>
              <w:left w:val="single" w:sz="4" w:space="0" w:color="000000"/>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4</w:t>
            </w:r>
          </w:p>
        </w:tc>
        <w:tc>
          <w:tcPr>
            <w:tcW w:w="5670" w:type="dxa"/>
            <w:gridSpan w:val="2"/>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ugradnja nosača slijedećih minimalnih traženih karakteristika:</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kom</w:t>
            </w:r>
          </w:p>
        </w:tc>
        <w:tc>
          <w:tcPr>
            <w:tcW w:w="992" w:type="dxa"/>
            <w:gridSpan w:val="2"/>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8,00</w:t>
            </w:r>
          </w:p>
        </w:tc>
        <w:tc>
          <w:tcPr>
            <w:tcW w:w="1559"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hideMark/>
          </w:tcPr>
          <w:p w:rsidR="00392694" w:rsidRPr="00392694" w:rsidRDefault="00392694" w:rsidP="00392694">
            <w:pPr>
              <w:spacing w:after="0" w:line="240" w:lineRule="auto"/>
              <w:jc w:val="both"/>
              <w:rPr>
                <w:rFonts w:ascii="Arial" w:hAnsi="Arial" w:cs="Arial"/>
                <w:sz w:val="20"/>
                <w:szCs w:val="20"/>
              </w:rPr>
            </w:pPr>
            <w:r w:rsidRPr="00392694">
              <w:rPr>
                <w:rFonts w:ascii="Arial" w:hAnsi="Arial" w:cs="Arial"/>
                <w:sz w:val="20"/>
                <w:szCs w:val="20"/>
              </w:rPr>
              <w:t>- Cinčani</w:t>
            </w:r>
          </w:p>
        </w:tc>
        <w:tc>
          <w:tcPr>
            <w:tcW w:w="1559" w:type="dxa"/>
            <w:tcBorders>
              <w:top w:val="nil"/>
              <w:left w:val="nil"/>
              <w:bottom w:val="nil"/>
              <w:right w:val="nil"/>
            </w:tcBorders>
            <w:hideMark/>
          </w:tcPr>
          <w:p w:rsidR="00392694" w:rsidRPr="00392694" w:rsidRDefault="00392694" w:rsidP="00392694">
            <w:pPr>
              <w:spacing w:after="0" w:line="240" w:lineRule="auto"/>
              <w:rPr>
                <w:rFonts w:ascii="Arial" w:hAnsi="Arial" w:cs="Arial"/>
                <w:sz w:val="20"/>
                <w:szCs w:val="20"/>
              </w:rPr>
            </w:pPr>
          </w:p>
        </w:tc>
        <w:tc>
          <w:tcPr>
            <w:tcW w:w="1559" w:type="dxa"/>
            <w:tcBorders>
              <w:top w:val="nil"/>
              <w:left w:val="nil"/>
              <w:bottom w:val="nil"/>
              <w:right w:val="nil"/>
            </w:tcBorders>
            <w:hideMark/>
          </w:tcPr>
          <w:p w:rsidR="00392694" w:rsidRPr="00392694" w:rsidRDefault="00392694" w:rsidP="00392694">
            <w:pPr>
              <w:spacing w:after="0" w:line="240" w:lineRule="auto"/>
              <w:rPr>
                <w:rFonts w:ascii="Arial" w:hAnsi="Arial" w:cs="Arial"/>
                <w:sz w:val="20"/>
                <w:szCs w:val="20"/>
              </w:rPr>
            </w:pPr>
          </w:p>
        </w:tc>
        <w:tc>
          <w:tcPr>
            <w:tcW w:w="99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single" w:sz="4" w:space="0" w:color="000000"/>
              <w:left w:val="single" w:sz="4" w:space="0" w:color="000000"/>
              <w:bottom w:val="single" w:sz="4" w:space="0" w:color="000000"/>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5</w:t>
            </w:r>
          </w:p>
        </w:tc>
        <w:tc>
          <w:tcPr>
            <w:tcW w:w="5670" w:type="dxa"/>
            <w:gridSpan w:val="2"/>
            <w:tcBorders>
              <w:top w:val="single" w:sz="4" w:space="0" w:color="000000"/>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montaža i spajanje nazidnog razvodnog ormarića, s jednim vratima i bravicom i temeljnom pločom, priključak kabela s gornje i donje strane, sa slijedećom ugrađenom opremom:</w:t>
            </w:r>
          </w:p>
        </w:tc>
        <w:tc>
          <w:tcPr>
            <w:tcW w:w="1559"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rPr>
                <w:rFonts w:ascii="Arial" w:hAnsi="Arial" w:cs="Arial"/>
                <w:color w:val="000000"/>
                <w:sz w:val="16"/>
                <w:szCs w:val="16"/>
              </w:rPr>
            </w:pPr>
            <w:r w:rsidRPr="00392694">
              <w:rPr>
                <w:rFonts w:ascii="Arial" w:hAnsi="Arial" w:cs="Arial"/>
                <w:color w:val="000000"/>
                <w:sz w:val="16"/>
                <w:szCs w:val="16"/>
              </w:rPr>
              <w:t> </w:t>
            </w:r>
          </w:p>
        </w:tc>
        <w:tc>
          <w:tcPr>
            <w:tcW w:w="1559" w:type="dxa"/>
            <w:tcBorders>
              <w:top w:val="single" w:sz="4" w:space="0" w:color="000000"/>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rPr>
                <w:rFonts w:ascii="Arial" w:hAnsi="Arial" w:cs="Arial"/>
                <w:color w:val="000000"/>
                <w:sz w:val="16"/>
                <w:szCs w:val="16"/>
              </w:rPr>
            </w:pPr>
            <w:r w:rsidRPr="00392694">
              <w:rPr>
                <w:rFonts w:ascii="Arial" w:hAnsi="Arial" w:cs="Arial"/>
                <w:color w:val="000000"/>
                <w:sz w:val="16"/>
                <w:szCs w:val="16"/>
              </w:rPr>
              <w:t> </w:t>
            </w:r>
          </w:p>
        </w:tc>
        <w:tc>
          <w:tcPr>
            <w:tcW w:w="993"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komplet</w:t>
            </w:r>
          </w:p>
        </w:tc>
        <w:tc>
          <w:tcPr>
            <w:tcW w:w="992" w:type="dxa"/>
            <w:gridSpan w:val="2"/>
            <w:tcBorders>
              <w:top w:val="single" w:sz="4" w:space="0" w:color="000000"/>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1,00</w:t>
            </w:r>
          </w:p>
        </w:tc>
        <w:tc>
          <w:tcPr>
            <w:tcW w:w="1559" w:type="dxa"/>
            <w:tcBorders>
              <w:top w:val="single" w:sz="4" w:space="0" w:color="000000"/>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000000"/>
              <w:left w:val="nil"/>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grebenasta   sklopka   nazivne   struje   50A,   2p,   1-0-2</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000000"/>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 1 kom,</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uklopni sat</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odabir dana u tjednu, odabir kanala, program za praznike, omski teret 16A, 1000W .......... 1 kom,</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jednopolni  automatski  osigurač  nazivne  struje  16A</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prekidne moći 15kA, C krivulja okidanja .......... 10 kom,</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nil"/>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potrošni materijal..........1 kompl.</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3" w:type="dxa"/>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nil"/>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nil"/>
              <w:right w:val="nil"/>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single" w:sz="4" w:space="0" w:color="000000"/>
              <w:left w:val="single" w:sz="4" w:space="0" w:color="000000"/>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6</w:t>
            </w:r>
          </w:p>
        </w:tc>
        <w:tc>
          <w:tcPr>
            <w:tcW w:w="5670" w:type="dxa"/>
            <w:gridSpan w:val="2"/>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i montaža vodotjesnih razvodnih kutija 100x100mm</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single" w:sz="4" w:space="0" w:color="000000"/>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kom</w:t>
            </w:r>
          </w:p>
        </w:tc>
        <w:tc>
          <w:tcPr>
            <w:tcW w:w="992" w:type="dxa"/>
            <w:gridSpan w:val="2"/>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14,00</w:t>
            </w:r>
          </w:p>
        </w:tc>
        <w:tc>
          <w:tcPr>
            <w:tcW w:w="1559" w:type="dxa"/>
            <w:tcBorders>
              <w:top w:val="single" w:sz="4" w:space="0" w:color="000000"/>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single" w:sz="4" w:space="0" w:color="000000"/>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7</w:t>
            </w:r>
          </w:p>
        </w:tc>
        <w:tc>
          <w:tcPr>
            <w:tcW w:w="5670" w:type="dxa"/>
            <w:gridSpan w:val="2"/>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i polaganje kabela FG7OR 3x1.5 mm².</w:t>
            </w:r>
          </w:p>
        </w:tc>
        <w:tc>
          <w:tcPr>
            <w:tcW w:w="1559" w:type="dxa"/>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single" w:sz="4" w:space="0" w:color="000000"/>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rPr>
                <w:rFonts w:ascii="Arial" w:hAnsi="Arial" w:cs="Arial"/>
                <w:color w:val="000000"/>
                <w:sz w:val="16"/>
                <w:szCs w:val="16"/>
              </w:rPr>
            </w:pPr>
            <w:r w:rsidRPr="00392694">
              <w:rPr>
                <w:rFonts w:ascii="Arial" w:hAnsi="Arial" w:cs="Arial"/>
                <w:color w:val="000000"/>
                <w:sz w:val="16"/>
                <w:szCs w:val="16"/>
              </w:rPr>
              <w:t> </w:t>
            </w:r>
          </w:p>
        </w:tc>
        <w:tc>
          <w:tcPr>
            <w:tcW w:w="993" w:type="dxa"/>
            <w:tcBorders>
              <w:top w:val="nil"/>
              <w:left w:val="single" w:sz="4" w:space="0" w:color="000000"/>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m</w:t>
            </w:r>
          </w:p>
        </w:tc>
        <w:tc>
          <w:tcPr>
            <w:tcW w:w="992" w:type="dxa"/>
            <w:gridSpan w:val="2"/>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400,00</w:t>
            </w:r>
          </w:p>
        </w:tc>
        <w:tc>
          <w:tcPr>
            <w:tcW w:w="1559" w:type="dxa"/>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single" w:sz="4" w:space="0" w:color="000000"/>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8</w:t>
            </w:r>
          </w:p>
        </w:tc>
        <w:tc>
          <w:tcPr>
            <w:tcW w:w="5670" w:type="dxa"/>
            <w:gridSpan w:val="2"/>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i montaža kabelskih polica PK 100. Komplet sa svim montažnim i spojnim priborom i materijalom.</w:t>
            </w:r>
          </w:p>
        </w:tc>
        <w:tc>
          <w:tcPr>
            <w:tcW w:w="1559" w:type="dxa"/>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single" w:sz="4" w:space="0" w:color="000000"/>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rPr>
                <w:rFonts w:ascii="Arial" w:hAnsi="Arial" w:cs="Arial"/>
                <w:color w:val="000000"/>
                <w:sz w:val="16"/>
                <w:szCs w:val="16"/>
              </w:rPr>
            </w:pPr>
            <w:r w:rsidRPr="00392694">
              <w:rPr>
                <w:rFonts w:ascii="Arial" w:hAnsi="Arial" w:cs="Arial"/>
                <w:color w:val="000000"/>
                <w:sz w:val="16"/>
                <w:szCs w:val="16"/>
              </w:rPr>
              <w:t> </w:t>
            </w:r>
          </w:p>
        </w:tc>
        <w:tc>
          <w:tcPr>
            <w:tcW w:w="993" w:type="dxa"/>
            <w:tcBorders>
              <w:top w:val="nil"/>
              <w:left w:val="single" w:sz="4" w:space="0" w:color="000000"/>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m</w:t>
            </w:r>
          </w:p>
        </w:tc>
        <w:tc>
          <w:tcPr>
            <w:tcW w:w="992" w:type="dxa"/>
            <w:gridSpan w:val="2"/>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110,00</w:t>
            </w:r>
          </w:p>
        </w:tc>
        <w:tc>
          <w:tcPr>
            <w:tcW w:w="1559" w:type="dxa"/>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255"/>
        </w:trPr>
        <w:tc>
          <w:tcPr>
            <w:tcW w:w="864" w:type="dxa"/>
            <w:tcBorders>
              <w:top w:val="nil"/>
              <w:left w:val="single" w:sz="4" w:space="0" w:color="000000"/>
              <w:bottom w:val="single" w:sz="4" w:space="0" w:color="000000"/>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9</w:t>
            </w:r>
          </w:p>
        </w:tc>
        <w:tc>
          <w:tcPr>
            <w:tcW w:w="5670" w:type="dxa"/>
            <w:gridSpan w:val="2"/>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Sitni potrošni materijal</w:t>
            </w:r>
          </w:p>
        </w:tc>
        <w:tc>
          <w:tcPr>
            <w:tcW w:w="1559" w:type="dxa"/>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komplet</w:t>
            </w:r>
          </w:p>
        </w:tc>
        <w:tc>
          <w:tcPr>
            <w:tcW w:w="992" w:type="dxa"/>
            <w:gridSpan w:val="2"/>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1,00</w:t>
            </w:r>
          </w:p>
        </w:tc>
        <w:tc>
          <w:tcPr>
            <w:tcW w:w="1559" w:type="dxa"/>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single" w:sz="4" w:space="0" w:color="000000"/>
              <w:right w:val="single" w:sz="4" w:space="0" w:color="000000"/>
            </w:tcBorders>
            <w:shd w:val="clear" w:color="FFFFCC" w:fill="FFFFFF"/>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10</w:t>
            </w:r>
          </w:p>
        </w:tc>
        <w:tc>
          <w:tcPr>
            <w:tcW w:w="5670" w:type="dxa"/>
            <w:gridSpan w:val="2"/>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Dobava, isporuka i montaža PNT cijevi Ø22 mm uključujući potrebni instalacijski spojni i montažni pribor i materijal.</w:t>
            </w:r>
          </w:p>
        </w:tc>
        <w:tc>
          <w:tcPr>
            <w:tcW w:w="1559" w:type="dxa"/>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000000"/>
              <w:right w:val="single" w:sz="4" w:space="0" w:color="000000"/>
            </w:tcBorders>
            <w:shd w:val="clear" w:color="FFFFCC" w:fill="FFFFFF"/>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m</w:t>
            </w:r>
          </w:p>
        </w:tc>
        <w:tc>
          <w:tcPr>
            <w:tcW w:w="992" w:type="dxa"/>
            <w:gridSpan w:val="2"/>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130,00</w:t>
            </w:r>
          </w:p>
        </w:tc>
        <w:tc>
          <w:tcPr>
            <w:tcW w:w="1559" w:type="dxa"/>
            <w:tcBorders>
              <w:top w:val="nil"/>
              <w:left w:val="nil"/>
              <w:bottom w:val="single" w:sz="4" w:space="0" w:color="000000"/>
              <w:right w:val="single" w:sz="4" w:space="0" w:color="000000"/>
            </w:tcBorders>
            <w:shd w:val="clear" w:color="FFFFCC" w:fill="FFFFFF"/>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300"/>
        </w:trPr>
        <w:tc>
          <w:tcPr>
            <w:tcW w:w="864" w:type="dxa"/>
            <w:tcBorders>
              <w:top w:val="nil"/>
              <w:left w:val="single" w:sz="4" w:space="0" w:color="000000"/>
              <w:bottom w:val="single" w:sz="4" w:space="0" w:color="000000"/>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11</w:t>
            </w:r>
          </w:p>
        </w:tc>
        <w:tc>
          <w:tcPr>
            <w:tcW w:w="5670" w:type="dxa"/>
            <w:gridSpan w:val="2"/>
            <w:tcBorders>
              <w:top w:val="nil"/>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Primopredaja sustava sustava korisniku sa atestima, certifikatima i izjavama o sukladnosti za svu ugrađenu opremu, materijale i instalacije.</w:t>
            </w:r>
          </w:p>
        </w:tc>
        <w:tc>
          <w:tcPr>
            <w:tcW w:w="1559" w:type="dxa"/>
            <w:tcBorders>
              <w:top w:val="nil"/>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000000"/>
              <w:right w:val="single" w:sz="4" w:space="0" w:color="000000"/>
            </w:tcBorders>
            <w:hideMark/>
          </w:tcPr>
          <w:p w:rsidR="00392694" w:rsidRPr="00392694" w:rsidRDefault="00392694" w:rsidP="00392694">
            <w:pPr>
              <w:spacing w:after="0" w:line="240" w:lineRule="auto"/>
              <w:rPr>
                <w:rFonts w:ascii="Arial" w:hAnsi="Arial" w:cs="Arial"/>
                <w:sz w:val="20"/>
                <w:szCs w:val="20"/>
              </w:rPr>
            </w:pPr>
            <w:r w:rsidRPr="00392694">
              <w:rPr>
                <w:rFonts w:ascii="Arial" w:hAnsi="Arial" w:cs="Arial"/>
                <w:sz w:val="20"/>
                <w:szCs w:val="20"/>
              </w:rPr>
              <w:t> </w:t>
            </w:r>
          </w:p>
        </w:tc>
        <w:tc>
          <w:tcPr>
            <w:tcW w:w="99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komplet</w:t>
            </w:r>
          </w:p>
        </w:tc>
        <w:tc>
          <w:tcPr>
            <w:tcW w:w="992" w:type="dxa"/>
            <w:gridSpan w:val="2"/>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1,00</w:t>
            </w:r>
          </w:p>
        </w:tc>
        <w:tc>
          <w:tcPr>
            <w:tcW w:w="1559"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nil"/>
              <w:bottom w:val="single" w:sz="4" w:space="0" w:color="000000"/>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181"/>
        </w:trPr>
        <w:tc>
          <w:tcPr>
            <w:tcW w:w="864" w:type="dxa"/>
            <w:tcBorders>
              <w:top w:val="nil"/>
              <w:left w:val="single" w:sz="4" w:space="0" w:color="000000"/>
              <w:bottom w:val="single" w:sz="4" w:space="0" w:color="auto"/>
              <w:right w:val="single" w:sz="4" w:space="0" w:color="000000"/>
            </w:tcBorders>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5670" w:type="dxa"/>
            <w:gridSpan w:val="2"/>
            <w:tcBorders>
              <w:top w:val="nil"/>
              <w:left w:val="nil"/>
              <w:bottom w:val="single" w:sz="4" w:space="0" w:color="auto"/>
              <w:right w:val="nil"/>
            </w:tcBorders>
            <w:noWrap/>
            <w:vAlign w:val="bottom"/>
            <w:hideMark/>
          </w:tcPr>
          <w:p w:rsidR="00392694" w:rsidRPr="00392694" w:rsidRDefault="00392694" w:rsidP="00392694">
            <w:pPr>
              <w:spacing w:after="0" w:line="240" w:lineRule="auto"/>
              <w:rPr>
                <w:rFonts w:ascii="Arial" w:hAnsi="Arial" w:cs="Arial"/>
                <w:sz w:val="20"/>
                <w:szCs w:val="20"/>
              </w:rPr>
            </w:pPr>
          </w:p>
        </w:tc>
        <w:tc>
          <w:tcPr>
            <w:tcW w:w="1559" w:type="dxa"/>
            <w:tcBorders>
              <w:top w:val="nil"/>
              <w:left w:val="single" w:sz="4" w:space="0" w:color="000000"/>
              <w:bottom w:val="single" w:sz="4" w:space="0" w:color="auto"/>
              <w:right w:val="single" w:sz="4" w:space="0" w:color="000000"/>
            </w:tcBorders>
            <w:hideMark/>
          </w:tcPr>
          <w:p w:rsidR="00392694" w:rsidRPr="00392694" w:rsidRDefault="00392694" w:rsidP="00392694">
            <w:pPr>
              <w:spacing w:after="0" w:line="240" w:lineRule="auto"/>
              <w:jc w:val="both"/>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auto"/>
              <w:right w:val="single" w:sz="4" w:space="0" w:color="000000"/>
            </w:tcBorders>
            <w:hideMark/>
          </w:tcPr>
          <w:p w:rsidR="00392694" w:rsidRPr="00392694" w:rsidRDefault="00392694" w:rsidP="00392694">
            <w:pPr>
              <w:spacing w:after="0" w:line="240" w:lineRule="auto"/>
              <w:jc w:val="both"/>
              <w:rPr>
                <w:rFonts w:ascii="Arial" w:hAnsi="Arial" w:cs="Arial"/>
                <w:sz w:val="20"/>
                <w:szCs w:val="20"/>
              </w:rPr>
            </w:pPr>
            <w:r w:rsidRPr="00392694">
              <w:rPr>
                <w:rFonts w:ascii="Arial" w:hAnsi="Arial" w:cs="Arial"/>
                <w:sz w:val="20"/>
                <w:szCs w:val="20"/>
              </w:rPr>
              <w:t> </w:t>
            </w:r>
          </w:p>
        </w:tc>
        <w:tc>
          <w:tcPr>
            <w:tcW w:w="993" w:type="dxa"/>
            <w:tcBorders>
              <w:top w:val="nil"/>
              <w:left w:val="nil"/>
              <w:bottom w:val="single" w:sz="4" w:space="0" w:color="auto"/>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992" w:type="dxa"/>
            <w:gridSpan w:val="2"/>
            <w:tcBorders>
              <w:top w:val="nil"/>
              <w:left w:val="nil"/>
              <w:bottom w:val="single" w:sz="4" w:space="0" w:color="auto"/>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nil"/>
              <w:left w:val="nil"/>
              <w:bottom w:val="single" w:sz="4" w:space="0" w:color="auto"/>
              <w:right w:val="nil"/>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nil"/>
              <w:left w:val="single" w:sz="4" w:space="0" w:color="000000"/>
              <w:bottom w:val="single" w:sz="4" w:space="0" w:color="auto"/>
              <w:right w:val="single" w:sz="4" w:space="0" w:color="000000"/>
            </w:tcBorders>
            <w:vAlign w:val="bottom"/>
            <w:hideMark/>
          </w:tcPr>
          <w:p w:rsidR="00392694" w:rsidRPr="00392694" w:rsidRDefault="00392694" w:rsidP="00392694">
            <w:pPr>
              <w:spacing w:after="0" w:line="240" w:lineRule="auto"/>
              <w:jc w:val="center"/>
              <w:rPr>
                <w:rFonts w:ascii="Arial" w:hAnsi="Arial" w:cs="Arial"/>
                <w:sz w:val="20"/>
                <w:szCs w:val="20"/>
              </w:rPr>
            </w:pPr>
            <w:r w:rsidRPr="00392694">
              <w:rPr>
                <w:rFonts w:ascii="Arial" w:hAnsi="Arial" w:cs="Arial"/>
                <w:sz w:val="20"/>
                <w:szCs w:val="20"/>
              </w:rPr>
              <w:t> </w:t>
            </w:r>
          </w:p>
        </w:tc>
      </w:tr>
      <w:tr w:rsidR="00392694" w:rsidRPr="00392694" w:rsidTr="00812097">
        <w:trPr>
          <w:gridBefore w:val="1"/>
          <w:wBefore w:w="10" w:type="dxa"/>
          <w:trHeight w:val="438"/>
        </w:trPr>
        <w:tc>
          <w:tcPr>
            <w:tcW w:w="864" w:type="dxa"/>
            <w:tcBorders>
              <w:top w:val="single" w:sz="4" w:space="0" w:color="auto"/>
              <w:left w:val="single" w:sz="4" w:space="0" w:color="auto"/>
              <w:bottom w:val="single" w:sz="4" w:space="0" w:color="auto"/>
              <w:right w:val="nil"/>
            </w:tcBorders>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2.</w:t>
            </w:r>
          </w:p>
        </w:tc>
        <w:tc>
          <w:tcPr>
            <w:tcW w:w="5670" w:type="dxa"/>
            <w:gridSpan w:val="2"/>
            <w:tcBorders>
              <w:top w:val="single" w:sz="4" w:space="0" w:color="auto"/>
              <w:left w:val="nil"/>
              <w:bottom w:val="single" w:sz="4" w:space="0" w:color="auto"/>
              <w:right w:val="nil"/>
            </w:tcBorders>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UKUPNO:</w:t>
            </w:r>
          </w:p>
        </w:tc>
        <w:tc>
          <w:tcPr>
            <w:tcW w:w="1559" w:type="dxa"/>
            <w:tcBorders>
              <w:top w:val="single" w:sz="4" w:space="0" w:color="auto"/>
              <w:left w:val="nil"/>
              <w:bottom w:val="single" w:sz="4" w:space="0" w:color="auto"/>
              <w:right w:val="nil"/>
            </w:tcBorders>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single" w:sz="4" w:space="0" w:color="auto"/>
              <w:left w:val="nil"/>
              <w:bottom w:val="single" w:sz="4" w:space="0" w:color="auto"/>
              <w:right w:val="nil"/>
            </w:tcBorders>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993" w:type="dxa"/>
            <w:tcBorders>
              <w:top w:val="single" w:sz="4" w:space="0" w:color="auto"/>
              <w:left w:val="nil"/>
              <w:bottom w:val="single" w:sz="4" w:space="0" w:color="auto"/>
              <w:right w:val="nil"/>
            </w:tcBorders>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992" w:type="dxa"/>
            <w:gridSpan w:val="2"/>
            <w:tcBorders>
              <w:top w:val="single" w:sz="4" w:space="0" w:color="auto"/>
              <w:left w:val="nil"/>
              <w:bottom w:val="single" w:sz="4" w:space="0" w:color="auto"/>
              <w:right w:val="nil"/>
            </w:tcBorders>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559" w:type="dxa"/>
            <w:tcBorders>
              <w:top w:val="single" w:sz="4" w:space="0" w:color="auto"/>
              <w:left w:val="nil"/>
              <w:bottom w:val="single" w:sz="4" w:space="0" w:color="auto"/>
              <w:right w:val="nil"/>
            </w:tcBorders>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843" w:type="dxa"/>
            <w:tcBorders>
              <w:top w:val="single" w:sz="4" w:space="0" w:color="auto"/>
              <w:left w:val="nil"/>
              <w:bottom w:val="single" w:sz="4" w:space="0" w:color="auto"/>
              <w:right w:val="single" w:sz="4" w:space="0" w:color="auto"/>
            </w:tcBorders>
            <w:vAlign w:val="bottom"/>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r>
      <w:tr w:rsidR="00392694" w:rsidRPr="00EC63B5" w:rsidTr="00812097">
        <w:trPr>
          <w:gridBefore w:val="1"/>
          <w:wBefore w:w="10" w:type="dxa"/>
          <w:trHeight w:val="125"/>
        </w:trPr>
        <w:tc>
          <w:tcPr>
            <w:tcW w:w="864" w:type="dxa"/>
            <w:tcBorders>
              <w:top w:val="single" w:sz="4" w:space="0" w:color="auto"/>
              <w:left w:val="nil"/>
              <w:bottom w:val="nil"/>
              <w:right w:val="nil"/>
            </w:tcBorders>
            <w:vAlign w:val="center"/>
            <w:hideMark/>
          </w:tcPr>
          <w:p w:rsidR="00392694" w:rsidRPr="00EC63B5" w:rsidRDefault="00392694" w:rsidP="00392694">
            <w:pPr>
              <w:spacing w:after="0" w:line="240" w:lineRule="auto"/>
              <w:jc w:val="center"/>
              <w:rPr>
                <w:rFonts w:ascii="Arial" w:hAnsi="Arial" w:cs="Arial"/>
                <w:b/>
                <w:bCs/>
              </w:rPr>
            </w:pPr>
          </w:p>
        </w:tc>
        <w:tc>
          <w:tcPr>
            <w:tcW w:w="5670" w:type="dxa"/>
            <w:gridSpan w:val="2"/>
            <w:tcBorders>
              <w:top w:val="single" w:sz="4" w:space="0" w:color="auto"/>
              <w:left w:val="nil"/>
              <w:bottom w:val="nil"/>
              <w:right w:val="nil"/>
            </w:tcBorders>
            <w:vAlign w:val="center"/>
            <w:hideMark/>
          </w:tcPr>
          <w:p w:rsidR="00392694" w:rsidRPr="00EC63B5" w:rsidRDefault="00392694" w:rsidP="00392694">
            <w:pPr>
              <w:spacing w:after="0" w:line="240" w:lineRule="auto"/>
              <w:rPr>
                <w:rFonts w:ascii="Arial" w:hAnsi="Arial" w:cs="Arial"/>
                <w:b/>
                <w:bCs/>
              </w:rPr>
            </w:pPr>
          </w:p>
        </w:tc>
        <w:tc>
          <w:tcPr>
            <w:tcW w:w="1559" w:type="dxa"/>
            <w:tcBorders>
              <w:top w:val="single" w:sz="4" w:space="0" w:color="auto"/>
              <w:left w:val="nil"/>
              <w:bottom w:val="nil"/>
              <w:right w:val="nil"/>
            </w:tcBorders>
            <w:vAlign w:val="center"/>
            <w:hideMark/>
          </w:tcPr>
          <w:p w:rsidR="00392694" w:rsidRPr="00EC63B5" w:rsidRDefault="00392694" w:rsidP="00392694">
            <w:pPr>
              <w:spacing w:after="0" w:line="240" w:lineRule="auto"/>
              <w:rPr>
                <w:rFonts w:ascii="Arial" w:hAnsi="Arial" w:cs="Arial"/>
                <w:b/>
                <w:bCs/>
              </w:rPr>
            </w:pPr>
          </w:p>
        </w:tc>
        <w:tc>
          <w:tcPr>
            <w:tcW w:w="1559" w:type="dxa"/>
            <w:tcBorders>
              <w:top w:val="single" w:sz="4" w:space="0" w:color="auto"/>
              <w:left w:val="nil"/>
              <w:bottom w:val="nil"/>
              <w:right w:val="nil"/>
            </w:tcBorders>
            <w:vAlign w:val="center"/>
            <w:hideMark/>
          </w:tcPr>
          <w:p w:rsidR="00392694" w:rsidRPr="00EC63B5" w:rsidRDefault="00392694" w:rsidP="00392694">
            <w:pPr>
              <w:spacing w:after="0" w:line="240" w:lineRule="auto"/>
              <w:rPr>
                <w:rFonts w:ascii="Arial" w:hAnsi="Arial" w:cs="Arial"/>
                <w:b/>
                <w:bCs/>
              </w:rPr>
            </w:pPr>
          </w:p>
        </w:tc>
        <w:tc>
          <w:tcPr>
            <w:tcW w:w="993" w:type="dxa"/>
            <w:tcBorders>
              <w:top w:val="single" w:sz="4" w:space="0" w:color="auto"/>
              <w:left w:val="nil"/>
              <w:bottom w:val="nil"/>
              <w:right w:val="nil"/>
            </w:tcBorders>
            <w:vAlign w:val="center"/>
            <w:hideMark/>
          </w:tcPr>
          <w:p w:rsidR="00392694" w:rsidRPr="00EC63B5" w:rsidRDefault="00392694" w:rsidP="00392694">
            <w:pPr>
              <w:spacing w:after="0" w:line="240" w:lineRule="auto"/>
              <w:jc w:val="center"/>
              <w:rPr>
                <w:rFonts w:ascii="Arial" w:hAnsi="Arial" w:cs="Arial"/>
                <w:b/>
                <w:bCs/>
              </w:rPr>
            </w:pPr>
          </w:p>
        </w:tc>
        <w:tc>
          <w:tcPr>
            <w:tcW w:w="992" w:type="dxa"/>
            <w:gridSpan w:val="2"/>
            <w:tcBorders>
              <w:top w:val="single" w:sz="4" w:space="0" w:color="auto"/>
              <w:left w:val="nil"/>
              <w:bottom w:val="nil"/>
              <w:right w:val="nil"/>
            </w:tcBorders>
            <w:vAlign w:val="center"/>
            <w:hideMark/>
          </w:tcPr>
          <w:p w:rsidR="00392694" w:rsidRPr="00EC63B5" w:rsidRDefault="00392694" w:rsidP="00392694">
            <w:pPr>
              <w:spacing w:after="0" w:line="240" w:lineRule="auto"/>
              <w:jc w:val="center"/>
              <w:rPr>
                <w:rFonts w:ascii="Arial" w:hAnsi="Arial" w:cs="Arial"/>
                <w:b/>
                <w:bCs/>
              </w:rPr>
            </w:pPr>
          </w:p>
        </w:tc>
        <w:tc>
          <w:tcPr>
            <w:tcW w:w="1559" w:type="dxa"/>
            <w:tcBorders>
              <w:top w:val="single" w:sz="4" w:space="0" w:color="auto"/>
              <w:left w:val="nil"/>
              <w:bottom w:val="nil"/>
              <w:right w:val="nil"/>
            </w:tcBorders>
            <w:vAlign w:val="center"/>
            <w:hideMark/>
          </w:tcPr>
          <w:p w:rsidR="00392694" w:rsidRPr="00EC63B5" w:rsidRDefault="00392694" w:rsidP="00392694">
            <w:pPr>
              <w:spacing w:after="0" w:line="240" w:lineRule="auto"/>
              <w:jc w:val="center"/>
              <w:rPr>
                <w:rFonts w:ascii="Arial" w:hAnsi="Arial" w:cs="Arial"/>
                <w:b/>
                <w:bCs/>
              </w:rPr>
            </w:pPr>
          </w:p>
        </w:tc>
        <w:tc>
          <w:tcPr>
            <w:tcW w:w="1843" w:type="dxa"/>
            <w:tcBorders>
              <w:top w:val="single" w:sz="4" w:space="0" w:color="auto"/>
              <w:left w:val="nil"/>
              <w:bottom w:val="nil"/>
              <w:right w:val="nil"/>
            </w:tcBorders>
            <w:vAlign w:val="bottom"/>
            <w:hideMark/>
          </w:tcPr>
          <w:p w:rsidR="00392694" w:rsidRPr="00EC63B5" w:rsidRDefault="00392694" w:rsidP="00392694">
            <w:pPr>
              <w:spacing w:after="0" w:line="240" w:lineRule="auto"/>
              <w:jc w:val="center"/>
              <w:rPr>
                <w:rFonts w:ascii="Arial" w:hAnsi="Arial" w:cs="Arial"/>
                <w:b/>
                <w:bCs/>
              </w:rPr>
            </w:pPr>
          </w:p>
        </w:tc>
      </w:tr>
      <w:tr w:rsidR="00392694" w:rsidRPr="00392694" w:rsidTr="00812097">
        <w:trPr>
          <w:gridBefore w:val="1"/>
          <w:wBefore w:w="10" w:type="dxa"/>
          <w:trHeight w:val="300"/>
        </w:trPr>
        <w:tc>
          <w:tcPr>
            <w:tcW w:w="864" w:type="dxa"/>
            <w:tcBorders>
              <w:top w:val="single" w:sz="4" w:space="0" w:color="000000"/>
              <w:left w:val="single" w:sz="4" w:space="0" w:color="000000"/>
              <w:bottom w:val="single" w:sz="4" w:space="0" w:color="000000"/>
              <w:right w:val="nil"/>
            </w:tcBorders>
            <w:shd w:val="clear" w:color="808080" w:fill="969696"/>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5670" w:type="dxa"/>
            <w:gridSpan w:val="2"/>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REKAPITULACIJA</w:t>
            </w:r>
          </w:p>
        </w:tc>
        <w:tc>
          <w:tcPr>
            <w:tcW w:w="1559" w:type="dxa"/>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993" w:type="dxa"/>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992" w:type="dxa"/>
            <w:gridSpan w:val="2"/>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559" w:type="dxa"/>
            <w:tcBorders>
              <w:top w:val="single" w:sz="4" w:space="0" w:color="000000"/>
              <w:left w:val="nil"/>
              <w:bottom w:val="single" w:sz="4" w:space="0" w:color="000000"/>
              <w:right w:val="nil"/>
            </w:tcBorders>
            <w:shd w:val="clear" w:color="808080" w:fill="969696"/>
            <w:vAlign w:val="center"/>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843" w:type="dxa"/>
            <w:tcBorders>
              <w:top w:val="single" w:sz="4" w:space="0" w:color="000000"/>
              <w:left w:val="nil"/>
              <w:bottom w:val="single" w:sz="4" w:space="0" w:color="000000"/>
              <w:right w:val="single" w:sz="4" w:space="0" w:color="000000"/>
            </w:tcBorders>
            <w:shd w:val="clear" w:color="808080" w:fill="969696"/>
            <w:vAlign w:val="bottom"/>
            <w:hideMark/>
          </w:tcPr>
          <w:p w:rsidR="00392694" w:rsidRPr="00392694" w:rsidRDefault="00392694"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r>
      <w:tr w:rsidR="00BA3C0A" w:rsidRPr="00392694" w:rsidTr="00812097">
        <w:trPr>
          <w:gridBefore w:val="1"/>
          <w:wBefore w:w="10" w:type="dxa"/>
          <w:trHeight w:val="300"/>
        </w:trPr>
        <w:tc>
          <w:tcPr>
            <w:tcW w:w="864" w:type="dxa"/>
            <w:tcBorders>
              <w:top w:val="nil"/>
              <w:left w:val="single" w:sz="4" w:space="0" w:color="000000"/>
              <w:bottom w:val="single" w:sz="4" w:space="0" w:color="000000"/>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lastRenderedPageBreak/>
              <w:t> </w:t>
            </w:r>
          </w:p>
        </w:tc>
        <w:tc>
          <w:tcPr>
            <w:tcW w:w="5670" w:type="dxa"/>
            <w:gridSpan w:val="2"/>
            <w:tcBorders>
              <w:top w:val="nil"/>
              <w:left w:val="nil"/>
              <w:bottom w:val="single" w:sz="4" w:space="0" w:color="000000"/>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nil"/>
              <w:left w:val="nil"/>
              <w:bottom w:val="single" w:sz="4" w:space="0" w:color="000000"/>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nil"/>
              <w:left w:val="nil"/>
              <w:bottom w:val="single" w:sz="4" w:space="0" w:color="000000"/>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993" w:type="dxa"/>
            <w:tcBorders>
              <w:top w:val="nil"/>
              <w:left w:val="nil"/>
              <w:bottom w:val="single" w:sz="4" w:space="0" w:color="000000"/>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401" w:type="dxa"/>
            <w:tcBorders>
              <w:top w:val="nil"/>
              <w:left w:val="nil"/>
              <w:bottom w:val="single" w:sz="4" w:space="0" w:color="000000"/>
              <w:right w:val="single" w:sz="4" w:space="0" w:color="auto"/>
            </w:tcBorders>
            <w:vAlign w:val="center"/>
            <w:hideMark/>
          </w:tcPr>
          <w:p w:rsidR="00BA3C0A" w:rsidRPr="00392694" w:rsidRDefault="00BA3C0A" w:rsidP="00BA3C0A">
            <w:pPr>
              <w:spacing w:after="0" w:line="240" w:lineRule="auto"/>
              <w:jc w:val="center"/>
              <w:rPr>
                <w:rFonts w:ascii="Arial" w:hAnsi="Arial" w:cs="Arial"/>
                <w:b/>
                <w:bCs/>
                <w:sz w:val="20"/>
                <w:szCs w:val="20"/>
              </w:rPr>
            </w:pPr>
          </w:p>
        </w:tc>
        <w:tc>
          <w:tcPr>
            <w:tcW w:w="591" w:type="dxa"/>
            <w:tcBorders>
              <w:top w:val="nil"/>
              <w:left w:val="single" w:sz="4" w:space="0" w:color="auto"/>
              <w:bottom w:val="single" w:sz="4" w:space="0" w:color="000000"/>
              <w:right w:val="nil"/>
            </w:tcBorders>
            <w:vAlign w:val="center"/>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559" w:type="dxa"/>
            <w:tcBorders>
              <w:top w:val="nil"/>
              <w:left w:val="nil"/>
              <w:bottom w:val="single" w:sz="4" w:space="0" w:color="000000"/>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843" w:type="dxa"/>
            <w:tcBorders>
              <w:top w:val="nil"/>
              <w:left w:val="nil"/>
              <w:bottom w:val="single" w:sz="4" w:space="0" w:color="000000"/>
              <w:right w:val="single" w:sz="4" w:space="0" w:color="000000"/>
            </w:tcBorders>
            <w:vAlign w:val="bottom"/>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r>
      <w:tr w:rsidR="00BA3C0A" w:rsidRPr="00392694" w:rsidTr="00812097">
        <w:trPr>
          <w:gridBefore w:val="1"/>
          <w:wBefore w:w="10" w:type="dxa"/>
          <w:trHeight w:val="503"/>
        </w:trPr>
        <w:tc>
          <w:tcPr>
            <w:tcW w:w="864" w:type="dxa"/>
            <w:tcBorders>
              <w:top w:val="nil"/>
              <w:left w:val="single" w:sz="4" w:space="0" w:color="000000"/>
              <w:bottom w:val="single" w:sz="4" w:space="0" w:color="000000"/>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1</w:t>
            </w:r>
          </w:p>
        </w:tc>
        <w:tc>
          <w:tcPr>
            <w:tcW w:w="5670" w:type="dxa"/>
            <w:gridSpan w:val="2"/>
            <w:tcBorders>
              <w:top w:val="nil"/>
              <w:left w:val="nil"/>
              <w:bottom w:val="single" w:sz="4" w:space="0" w:color="000000"/>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SUSTAV LED RASVJETE PLAŠKI</w:t>
            </w:r>
          </w:p>
        </w:tc>
        <w:tc>
          <w:tcPr>
            <w:tcW w:w="1559" w:type="dxa"/>
            <w:tcBorders>
              <w:top w:val="nil"/>
              <w:left w:val="nil"/>
              <w:bottom w:val="single" w:sz="4" w:space="0" w:color="000000"/>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nil"/>
              <w:left w:val="nil"/>
              <w:bottom w:val="single" w:sz="4" w:space="0" w:color="000000"/>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993" w:type="dxa"/>
            <w:tcBorders>
              <w:top w:val="nil"/>
              <w:left w:val="nil"/>
              <w:bottom w:val="single" w:sz="4" w:space="0" w:color="000000"/>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401" w:type="dxa"/>
            <w:tcBorders>
              <w:top w:val="nil"/>
              <w:left w:val="nil"/>
              <w:bottom w:val="single" w:sz="4" w:space="0" w:color="000000"/>
              <w:right w:val="single" w:sz="4" w:space="0" w:color="auto"/>
            </w:tcBorders>
            <w:vAlign w:val="center"/>
            <w:hideMark/>
          </w:tcPr>
          <w:p w:rsidR="00BA3C0A" w:rsidRPr="00392694" w:rsidRDefault="00BA3C0A" w:rsidP="00BA3C0A">
            <w:pPr>
              <w:spacing w:after="0" w:line="240" w:lineRule="auto"/>
              <w:jc w:val="center"/>
              <w:rPr>
                <w:rFonts w:ascii="Arial" w:hAnsi="Arial" w:cs="Arial"/>
                <w:b/>
                <w:bCs/>
                <w:sz w:val="20"/>
                <w:szCs w:val="20"/>
              </w:rPr>
            </w:pPr>
          </w:p>
        </w:tc>
        <w:tc>
          <w:tcPr>
            <w:tcW w:w="591" w:type="dxa"/>
            <w:tcBorders>
              <w:top w:val="nil"/>
              <w:left w:val="single" w:sz="4" w:space="0" w:color="auto"/>
              <w:bottom w:val="single" w:sz="4" w:space="0" w:color="000000"/>
              <w:right w:val="nil"/>
            </w:tcBorders>
            <w:vAlign w:val="center"/>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559" w:type="dxa"/>
            <w:tcBorders>
              <w:top w:val="nil"/>
              <w:left w:val="nil"/>
              <w:bottom w:val="single" w:sz="4" w:space="0" w:color="000000"/>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843" w:type="dxa"/>
            <w:tcBorders>
              <w:top w:val="nil"/>
              <w:left w:val="nil"/>
              <w:bottom w:val="single" w:sz="4" w:space="0" w:color="000000"/>
              <w:right w:val="single" w:sz="4" w:space="0" w:color="000000"/>
            </w:tcBorders>
            <w:vAlign w:val="bottom"/>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r>
      <w:tr w:rsidR="00BA3C0A" w:rsidRPr="00392694" w:rsidTr="00812097">
        <w:trPr>
          <w:gridBefore w:val="1"/>
          <w:wBefore w:w="10" w:type="dxa"/>
          <w:trHeight w:val="478"/>
        </w:trPr>
        <w:tc>
          <w:tcPr>
            <w:tcW w:w="864" w:type="dxa"/>
            <w:tcBorders>
              <w:top w:val="nil"/>
              <w:left w:val="single" w:sz="4" w:space="0" w:color="000000"/>
              <w:bottom w:val="single" w:sz="4" w:space="0" w:color="auto"/>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2</w:t>
            </w:r>
          </w:p>
        </w:tc>
        <w:tc>
          <w:tcPr>
            <w:tcW w:w="5670" w:type="dxa"/>
            <w:gridSpan w:val="2"/>
            <w:tcBorders>
              <w:top w:val="nil"/>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SUSTAV LED RASVJETE GLINA</w:t>
            </w:r>
          </w:p>
        </w:tc>
        <w:tc>
          <w:tcPr>
            <w:tcW w:w="1559" w:type="dxa"/>
            <w:tcBorders>
              <w:top w:val="nil"/>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nil"/>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993" w:type="dxa"/>
            <w:tcBorders>
              <w:top w:val="nil"/>
              <w:left w:val="nil"/>
              <w:bottom w:val="single" w:sz="4" w:space="0" w:color="auto"/>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401" w:type="dxa"/>
            <w:tcBorders>
              <w:top w:val="nil"/>
              <w:left w:val="nil"/>
              <w:bottom w:val="single" w:sz="4" w:space="0" w:color="auto"/>
              <w:right w:val="single" w:sz="4" w:space="0" w:color="auto"/>
            </w:tcBorders>
            <w:vAlign w:val="center"/>
            <w:hideMark/>
          </w:tcPr>
          <w:p w:rsidR="00BA3C0A" w:rsidRPr="00392694" w:rsidRDefault="00BA3C0A" w:rsidP="00BA3C0A">
            <w:pPr>
              <w:spacing w:after="0" w:line="240" w:lineRule="auto"/>
              <w:jc w:val="center"/>
              <w:rPr>
                <w:rFonts w:ascii="Arial" w:hAnsi="Arial" w:cs="Arial"/>
                <w:b/>
                <w:bCs/>
                <w:sz w:val="20"/>
                <w:szCs w:val="20"/>
              </w:rPr>
            </w:pPr>
          </w:p>
        </w:tc>
        <w:tc>
          <w:tcPr>
            <w:tcW w:w="591" w:type="dxa"/>
            <w:tcBorders>
              <w:top w:val="nil"/>
              <w:left w:val="single" w:sz="4" w:space="0" w:color="auto"/>
              <w:bottom w:val="single" w:sz="4" w:space="0" w:color="auto"/>
              <w:right w:val="nil"/>
            </w:tcBorders>
            <w:vAlign w:val="center"/>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559" w:type="dxa"/>
            <w:tcBorders>
              <w:top w:val="nil"/>
              <w:left w:val="nil"/>
              <w:bottom w:val="single" w:sz="4" w:space="0" w:color="auto"/>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1843" w:type="dxa"/>
            <w:tcBorders>
              <w:top w:val="nil"/>
              <w:left w:val="nil"/>
              <w:bottom w:val="single" w:sz="4" w:space="0" w:color="auto"/>
              <w:right w:val="single" w:sz="4" w:space="0" w:color="000000"/>
            </w:tcBorders>
            <w:vAlign w:val="bottom"/>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r>
      <w:tr w:rsidR="00BA3C0A" w:rsidRPr="00392694" w:rsidTr="00812097">
        <w:trPr>
          <w:gridBefore w:val="1"/>
          <w:wBefore w:w="10" w:type="dxa"/>
          <w:trHeight w:val="488"/>
        </w:trPr>
        <w:tc>
          <w:tcPr>
            <w:tcW w:w="864" w:type="dxa"/>
            <w:tcBorders>
              <w:top w:val="single" w:sz="4" w:space="0" w:color="auto"/>
              <w:left w:val="single" w:sz="4" w:space="0" w:color="auto"/>
              <w:bottom w:val="single" w:sz="4" w:space="0" w:color="auto"/>
              <w:right w:val="nil"/>
            </w:tcBorders>
            <w:vAlign w:val="center"/>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c>
          <w:tcPr>
            <w:tcW w:w="5670" w:type="dxa"/>
            <w:gridSpan w:val="2"/>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UKUPNO:</w:t>
            </w: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 </w:t>
            </w:r>
          </w:p>
        </w:tc>
        <w:tc>
          <w:tcPr>
            <w:tcW w:w="993" w:type="dxa"/>
            <w:tcBorders>
              <w:top w:val="single" w:sz="4" w:space="0" w:color="auto"/>
              <w:left w:val="nil"/>
              <w:bottom w:val="single" w:sz="4" w:space="0" w:color="auto"/>
              <w:right w:val="nil"/>
            </w:tcBorders>
            <w:vAlign w:val="bottom"/>
            <w:hideMark/>
          </w:tcPr>
          <w:p w:rsidR="00BA3C0A" w:rsidRPr="00392694" w:rsidRDefault="00BA3C0A"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401" w:type="dxa"/>
            <w:tcBorders>
              <w:top w:val="single" w:sz="4" w:space="0" w:color="auto"/>
              <w:left w:val="nil"/>
              <w:bottom w:val="single" w:sz="4" w:space="0" w:color="auto"/>
              <w:right w:val="single" w:sz="4" w:space="0" w:color="auto"/>
            </w:tcBorders>
            <w:vAlign w:val="bottom"/>
            <w:hideMark/>
          </w:tcPr>
          <w:p w:rsidR="00BA3C0A" w:rsidRPr="00392694" w:rsidRDefault="00BA3C0A" w:rsidP="00BA3C0A">
            <w:pPr>
              <w:spacing w:after="0"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nil"/>
            </w:tcBorders>
            <w:vAlign w:val="bottom"/>
          </w:tcPr>
          <w:p w:rsidR="00BA3C0A" w:rsidRPr="00392694" w:rsidRDefault="00BA3C0A"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559" w:type="dxa"/>
            <w:tcBorders>
              <w:top w:val="single" w:sz="4" w:space="0" w:color="auto"/>
              <w:left w:val="nil"/>
              <w:bottom w:val="single" w:sz="4" w:space="0" w:color="auto"/>
              <w:right w:val="nil"/>
            </w:tcBorders>
            <w:vAlign w:val="bottom"/>
            <w:hideMark/>
          </w:tcPr>
          <w:p w:rsidR="00BA3C0A" w:rsidRPr="00392694" w:rsidRDefault="00BA3C0A" w:rsidP="00392694">
            <w:pPr>
              <w:spacing w:after="0" w:line="240" w:lineRule="auto"/>
              <w:jc w:val="center"/>
              <w:rPr>
                <w:rFonts w:ascii="Arial" w:hAnsi="Arial" w:cs="Arial"/>
                <w:sz w:val="20"/>
                <w:szCs w:val="20"/>
              </w:rPr>
            </w:pPr>
            <w:r w:rsidRPr="00392694">
              <w:rPr>
                <w:rFonts w:ascii="Arial" w:hAnsi="Arial" w:cs="Arial"/>
                <w:sz w:val="20"/>
                <w:szCs w:val="20"/>
              </w:rPr>
              <w:t> </w:t>
            </w:r>
          </w:p>
        </w:tc>
        <w:tc>
          <w:tcPr>
            <w:tcW w:w="1843" w:type="dxa"/>
            <w:tcBorders>
              <w:top w:val="single" w:sz="4" w:space="0" w:color="auto"/>
              <w:left w:val="nil"/>
              <w:bottom w:val="single" w:sz="4" w:space="0" w:color="auto"/>
              <w:right w:val="single" w:sz="4" w:space="0" w:color="auto"/>
            </w:tcBorders>
            <w:vAlign w:val="bottom"/>
            <w:hideMark/>
          </w:tcPr>
          <w:p w:rsidR="00BA3C0A" w:rsidRPr="00392694" w:rsidRDefault="00BA3C0A" w:rsidP="00392694">
            <w:pPr>
              <w:spacing w:after="0" w:line="240" w:lineRule="auto"/>
              <w:jc w:val="center"/>
              <w:rPr>
                <w:rFonts w:ascii="Arial" w:hAnsi="Arial" w:cs="Arial"/>
                <w:b/>
                <w:bCs/>
                <w:sz w:val="20"/>
                <w:szCs w:val="20"/>
              </w:rPr>
            </w:pPr>
            <w:r w:rsidRPr="00392694">
              <w:rPr>
                <w:rFonts w:ascii="Arial" w:hAnsi="Arial" w:cs="Arial"/>
                <w:b/>
                <w:bCs/>
                <w:sz w:val="20"/>
                <w:szCs w:val="20"/>
              </w:rPr>
              <w:t> </w:t>
            </w:r>
          </w:p>
        </w:tc>
      </w:tr>
      <w:tr w:rsidR="00BA3C0A" w:rsidRPr="00392694" w:rsidTr="00812097">
        <w:trPr>
          <w:gridBefore w:val="1"/>
          <w:wBefore w:w="10" w:type="dxa"/>
          <w:trHeight w:val="495"/>
        </w:trPr>
        <w:tc>
          <w:tcPr>
            <w:tcW w:w="864" w:type="dxa"/>
            <w:tcBorders>
              <w:top w:val="single" w:sz="4" w:space="0" w:color="auto"/>
              <w:left w:val="single" w:sz="4" w:space="0" w:color="auto"/>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5670" w:type="dxa"/>
            <w:gridSpan w:val="2"/>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r w:rsidRPr="00392694">
              <w:rPr>
                <w:rFonts w:ascii="Arial" w:hAnsi="Arial" w:cs="Arial"/>
                <w:sz w:val="20"/>
                <w:szCs w:val="20"/>
              </w:rPr>
              <w:t>PDV (25%):</w:t>
            </w: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993"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401" w:type="dxa"/>
            <w:tcBorders>
              <w:top w:val="single" w:sz="4" w:space="0" w:color="auto"/>
              <w:left w:val="nil"/>
              <w:bottom w:val="single" w:sz="4" w:space="0" w:color="auto"/>
              <w:right w:val="single" w:sz="4" w:space="0" w:color="auto"/>
            </w:tcBorders>
            <w:vAlign w:val="center"/>
            <w:hideMark/>
          </w:tcPr>
          <w:p w:rsidR="00BA3C0A" w:rsidRPr="00392694" w:rsidRDefault="00BA3C0A" w:rsidP="00392694">
            <w:pPr>
              <w:spacing w:after="0" w:line="240" w:lineRule="auto"/>
              <w:rPr>
                <w:rFonts w:ascii="Arial" w:hAnsi="Arial" w:cs="Arial"/>
                <w:sz w:val="20"/>
                <w:szCs w:val="20"/>
              </w:rPr>
            </w:pPr>
          </w:p>
        </w:tc>
        <w:tc>
          <w:tcPr>
            <w:tcW w:w="591" w:type="dxa"/>
            <w:tcBorders>
              <w:top w:val="single" w:sz="4" w:space="0" w:color="auto"/>
              <w:left w:val="single" w:sz="4" w:space="0" w:color="auto"/>
              <w:bottom w:val="single" w:sz="4" w:space="0" w:color="auto"/>
              <w:right w:val="nil"/>
            </w:tcBorders>
            <w:vAlign w:val="center"/>
          </w:tcPr>
          <w:p w:rsidR="00BA3C0A" w:rsidRPr="00392694" w:rsidRDefault="00BA3C0A" w:rsidP="00392694">
            <w:pPr>
              <w:spacing w:after="0" w:line="240" w:lineRule="auto"/>
              <w:rPr>
                <w:rFonts w:ascii="Arial" w:hAnsi="Arial" w:cs="Arial"/>
                <w:sz w:val="20"/>
                <w:szCs w:val="20"/>
              </w:rPr>
            </w:pP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vAlign w:val="center"/>
            <w:hideMark/>
          </w:tcPr>
          <w:p w:rsidR="00BA3C0A" w:rsidRPr="00392694" w:rsidRDefault="00BA3C0A" w:rsidP="00392694">
            <w:pPr>
              <w:spacing w:after="0" w:line="240" w:lineRule="auto"/>
              <w:rPr>
                <w:rFonts w:ascii="Arial" w:hAnsi="Arial" w:cs="Arial"/>
                <w:sz w:val="20"/>
                <w:szCs w:val="20"/>
              </w:rPr>
            </w:pPr>
          </w:p>
        </w:tc>
      </w:tr>
      <w:tr w:rsidR="00BA3C0A" w:rsidRPr="00392694" w:rsidTr="00812097">
        <w:trPr>
          <w:gridBefore w:val="1"/>
          <w:wBefore w:w="10" w:type="dxa"/>
          <w:trHeight w:val="606"/>
        </w:trPr>
        <w:tc>
          <w:tcPr>
            <w:tcW w:w="864" w:type="dxa"/>
            <w:tcBorders>
              <w:top w:val="single" w:sz="4" w:space="0" w:color="auto"/>
              <w:left w:val="single" w:sz="4" w:space="0" w:color="auto"/>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5670" w:type="dxa"/>
            <w:gridSpan w:val="2"/>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b/>
                <w:bCs/>
                <w:sz w:val="20"/>
                <w:szCs w:val="20"/>
              </w:rPr>
            </w:pPr>
            <w:r w:rsidRPr="00392694">
              <w:rPr>
                <w:rFonts w:ascii="Arial" w:hAnsi="Arial" w:cs="Arial"/>
                <w:b/>
                <w:bCs/>
                <w:sz w:val="20"/>
                <w:szCs w:val="20"/>
              </w:rPr>
              <w:t>UKUPNO SA PDV-OM:</w:t>
            </w: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993"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401" w:type="dxa"/>
            <w:tcBorders>
              <w:top w:val="single" w:sz="4" w:space="0" w:color="auto"/>
              <w:left w:val="nil"/>
              <w:bottom w:val="single" w:sz="4" w:space="0" w:color="auto"/>
              <w:right w:val="single" w:sz="4" w:space="0" w:color="auto"/>
            </w:tcBorders>
            <w:vAlign w:val="center"/>
            <w:hideMark/>
          </w:tcPr>
          <w:p w:rsidR="00BA3C0A" w:rsidRPr="00392694" w:rsidRDefault="00BA3C0A" w:rsidP="00392694">
            <w:pPr>
              <w:spacing w:after="0" w:line="240" w:lineRule="auto"/>
              <w:rPr>
                <w:rFonts w:ascii="Arial" w:hAnsi="Arial" w:cs="Arial"/>
                <w:sz w:val="20"/>
                <w:szCs w:val="20"/>
              </w:rPr>
            </w:pPr>
          </w:p>
        </w:tc>
        <w:tc>
          <w:tcPr>
            <w:tcW w:w="591" w:type="dxa"/>
            <w:tcBorders>
              <w:top w:val="single" w:sz="4" w:space="0" w:color="auto"/>
              <w:left w:val="single" w:sz="4" w:space="0" w:color="auto"/>
              <w:bottom w:val="single" w:sz="4" w:space="0" w:color="auto"/>
              <w:right w:val="nil"/>
            </w:tcBorders>
            <w:vAlign w:val="center"/>
          </w:tcPr>
          <w:p w:rsidR="00BA3C0A" w:rsidRPr="00392694" w:rsidRDefault="00BA3C0A" w:rsidP="00392694">
            <w:pPr>
              <w:spacing w:after="0" w:line="240" w:lineRule="auto"/>
              <w:rPr>
                <w:rFonts w:ascii="Arial" w:hAnsi="Arial" w:cs="Arial"/>
                <w:sz w:val="20"/>
                <w:szCs w:val="20"/>
              </w:rPr>
            </w:pPr>
          </w:p>
        </w:tc>
        <w:tc>
          <w:tcPr>
            <w:tcW w:w="1559" w:type="dxa"/>
            <w:tcBorders>
              <w:top w:val="single" w:sz="4" w:space="0" w:color="auto"/>
              <w:left w:val="nil"/>
              <w:bottom w:val="single" w:sz="4" w:space="0" w:color="auto"/>
              <w:right w:val="nil"/>
            </w:tcBorders>
            <w:vAlign w:val="center"/>
            <w:hideMark/>
          </w:tcPr>
          <w:p w:rsidR="00BA3C0A" w:rsidRPr="00392694" w:rsidRDefault="00BA3C0A" w:rsidP="00392694">
            <w:pPr>
              <w:spacing w:after="0" w:line="240" w:lineRule="auto"/>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vAlign w:val="center"/>
            <w:hideMark/>
          </w:tcPr>
          <w:p w:rsidR="00BA3C0A" w:rsidRPr="00392694" w:rsidRDefault="00BA3C0A" w:rsidP="00392694">
            <w:pPr>
              <w:spacing w:after="0" w:line="240" w:lineRule="auto"/>
              <w:rPr>
                <w:rFonts w:ascii="Arial" w:hAnsi="Arial" w:cs="Arial"/>
                <w:sz w:val="20"/>
                <w:szCs w:val="20"/>
              </w:rPr>
            </w:pPr>
          </w:p>
        </w:tc>
      </w:tr>
    </w:tbl>
    <w:p w:rsidR="00392694" w:rsidRDefault="00392694" w:rsidP="00ED2F4C"/>
    <w:p w:rsidR="00D00A9B" w:rsidRPr="001F1984" w:rsidRDefault="00D00A9B" w:rsidP="002B1497">
      <w:pPr>
        <w:pStyle w:val="NoSpacing"/>
        <w:rPr>
          <w:rFonts w:eastAsia="Times New Roman"/>
          <w:lang w:eastAsia="en-US"/>
        </w:rPr>
      </w:pPr>
      <w:r w:rsidRPr="001F1984">
        <w:rPr>
          <w:rFonts w:eastAsia="Times New Roman"/>
          <w:b/>
          <w:lang w:eastAsia="en-US"/>
        </w:rPr>
        <w:t>Napomena:</w:t>
      </w:r>
      <w:r w:rsidRPr="001F1984">
        <w:rPr>
          <w:rFonts w:eastAsia="Times New Roman"/>
          <w:lang w:eastAsia="en-US"/>
        </w:rPr>
        <w:t xml:space="preserve"> U ponudu su uključeni svi zavisni troškovi i eventualni popust</w:t>
      </w:r>
      <w:r w:rsidR="0040668E">
        <w:rPr>
          <w:rFonts w:eastAsia="Times New Roman"/>
          <w:lang w:eastAsia="en-US"/>
        </w:rPr>
        <w:t>.</w:t>
      </w:r>
      <w:r w:rsidRPr="001F1984">
        <w:rPr>
          <w:rFonts w:eastAsia="Times New Roman"/>
          <w:lang w:eastAsia="en-US"/>
        </w:rPr>
        <w:t xml:space="preserve"> </w:t>
      </w:r>
    </w:p>
    <w:p w:rsidR="0040668E" w:rsidRPr="0040668E" w:rsidRDefault="0040668E" w:rsidP="00D00A9B">
      <w:pPr>
        <w:spacing w:after="0"/>
        <w:rPr>
          <w:sz w:val="16"/>
          <w:szCs w:val="16"/>
        </w:rPr>
      </w:pPr>
    </w:p>
    <w:p w:rsidR="00D00A9B" w:rsidRPr="001F1984" w:rsidRDefault="00D00A9B" w:rsidP="00D00A9B">
      <w:pPr>
        <w:spacing w:after="0"/>
        <w:rPr>
          <w:sz w:val="24"/>
          <w:szCs w:val="24"/>
        </w:rPr>
      </w:pPr>
      <w:r w:rsidRPr="001F1984">
        <w:rPr>
          <w:sz w:val="24"/>
          <w:szCs w:val="24"/>
        </w:rPr>
        <w:t>Rok valjanosti ponude: 60 dana od isteka roka za dostavu ponude</w:t>
      </w:r>
    </w:p>
    <w:p w:rsidR="00ED045C" w:rsidRDefault="00ED045C" w:rsidP="00D00A9B">
      <w:pPr>
        <w:spacing w:after="0"/>
        <w:rPr>
          <w:sz w:val="24"/>
          <w:szCs w:val="24"/>
        </w:rPr>
      </w:pPr>
    </w:p>
    <w:p w:rsidR="00EB6314" w:rsidRDefault="00EB6314" w:rsidP="00D00A9B">
      <w:pPr>
        <w:spacing w:after="0"/>
        <w:rPr>
          <w:sz w:val="24"/>
          <w:szCs w:val="24"/>
        </w:rPr>
      </w:pPr>
    </w:p>
    <w:p w:rsidR="00EB6314" w:rsidRDefault="00EB6314" w:rsidP="00D00A9B">
      <w:pPr>
        <w:spacing w:after="0"/>
        <w:rPr>
          <w:sz w:val="24"/>
          <w:szCs w:val="24"/>
        </w:rPr>
      </w:pPr>
    </w:p>
    <w:p w:rsidR="00CA6F2B" w:rsidRDefault="00CA6F2B" w:rsidP="00D00A9B">
      <w:pPr>
        <w:spacing w:after="0"/>
        <w:rPr>
          <w:sz w:val="24"/>
          <w:szCs w:val="24"/>
        </w:rPr>
      </w:pPr>
    </w:p>
    <w:p w:rsidR="00EB6314" w:rsidRPr="001F1984" w:rsidRDefault="00EB6314" w:rsidP="00D00A9B">
      <w:pPr>
        <w:spacing w:after="0"/>
        <w:rPr>
          <w:sz w:val="24"/>
          <w:szCs w:val="24"/>
        </w:rPr>
      </w:pPr>
    </w:p>
    <w:p w:rsidR="00D00A9B" w:rsidRPr="001F1984" w:rsidRDefault="00D00A9B" w:rsidP="002B1497">
      <w:pPr>
        <w:ind w:left="3809" w:firstLine="4111"/>
        <w:jc w:val="center"/>
        <w:rPr>
          <w:sz w:val="24"/>
          <w:szCs w:val="24"/>
        </w:rPr>
      </w:pPr>
      <w:r w:rsidRPr="001F1984">
        <w:rPr>
          <w:sz w:val="24"/>
          <w:szCs w:val="24"/>
        </w:rPr>
        <w:t>ZA PONUDITELJA:</w:t>
      </w:r>
    </w:p>
    <w:p w:rsidR="00396B58" w:rsidRDefault="00396B58" w:rsidP="002B1497">
      <w:pPr>
        <w:spacing w:after="0" w:line="240" w:lineRule="auto"/>
        <w:ind w:left="5249" w:firstLine="3391"/>
        <w:rPr>
          <w:sz w:val="24"/>
          <w:szCs w:val="24"/>
        </w:rPr>
      </w:pPr>
    </w:p>
    <w:p w:rsidR="00D00A9B" w:rsidRPr="001F1984" w:rsidRDefault="00D00A9B" w:rsidP="002B1497">
      <w:pPr>
        <w:spacing w:after="0" w:line="240" w:lineRule="auto"/>
        <w:ind w:left="5249" w:firstLine="3391"/>
        <w:rPr>
          <w:sz w:val="24"/>
          <w:szCs w:val="24"/>
        </w:rPr>
      </w:pPr>
      <w:r w:rsidRPr="001F1984">
        <w:rPr>
          <w:sz w:val="24"/>
          <w:szCs w:val="24"/>
        </w:rPr>
        <w:t xml:space="preserve">M.P.        </w:t>
      </w:r>
      <w:r w:rsidR="00396B58">
        <w:rPr>
          <w:sz w:val="24"/>
          <w:szCs w:val="24"/>
        </w:rPr>
        <w:t xml:space="preserve"> </w:t>
      </w:r>
      <w:r w:rsidRPr="001F1984">
        <w:rPr>
          <w:sz w:val="24"/>
          <w:szCs w:val="24"/>
        </w:rPr>
        <w:t>_____________________________</w:t>
      </w:r>
    </w:p>
    <w:p w:rsidR="00D00A9B" w:rsidRPr="001F1984" w:rsidRDefault="00D00A9B" w:rsidP="00D00A9B">
      <w:pPr>
        <w:spacing w:after="0" w:line="240" w:lineRule="auto"/>
        <w:ind w:firstLine="4111"/>
        <w:jc w:val="center"/>
        <w:rPr>
          <w:sz w:val="24"/>
          <w:szCs w:val="24"/>
        </w:rPr>
      </w:pPr>
      <w:r w:rsidRPr="001F1984">
        <w:rPr>
          <w:sz w:val="24"/>
          <w:szCs w:val="24"/>
        </w:rPr>
        <w:t xml:space="preserve">  </w:t>
      </w:r>
      <w:r w:rsidR="002B1497">
        <w:rPr>
          <w:sz w:val="24"/>
          <w:szCs w:val="24"/>
        </w:rPr>
        <w:tab/>
      </w:r>
      <w:r w:rsidR="002B1497">
        <w:rPr>
          <w:sz w:val="24"/>
          <w:szCs w:val="24"/>
        </w:rPr>
        <w:tab/>
      </w:r>
      <w:r w:rsidR="002B1497">
        <w:rPr>
          <w:sz w:val="24"/>
          <w:szCs w:val="24"/>
        </w:rPr>
        <w:tab/>
      </w:r>
      <w:r w:rsidRPr="001F1984">
        <w:rPr>
          <w:sz w:val="24"/>
          <w:szCs w:val="24"/>
        </w:rPr>
        <w:t xml:space="preserve">                (Ime, prezime, funkcija i potpis ovlaštene osobe)</w:t>
      </w:r>
    </w:p>
    <w:p w:rsidR="00D00A9B" w:rsidRPr="001F1984" w:rsidRDefault="00D00A9B" w:rsidP="00F240E8">
      <w:pPr>
        <w:spacing w:after="0" w:line="240" w:lineRule="auto"/>
        <w:ind w:firstLine="4111"/>
        <w:jc w:val="center"/>
        <w:rPr>
          <w:sz w:val="24"/>
          <w:szCs w:val="24"/>
        </w:rPr>
      </w:pPr>
    </w:p>
    <w:sectPr w:rsidR="00D00A9B" w:rsidRPr="001F1984" w:rsidSect="00EB6314">
      <w:pgSz w:w="16840" w:h="11907"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9D" w:rsidRDefault="0041019D" w:rsidP="00A03DAB">
      <w:pPr>
        <w:spacing w:after="0" w:line="240" w:lineRule="auto"/>
      </w:pPr>
      <w:r>
        <w:separator/>
      </w:r>
    </w:p>
  </w:endnote>
  <w:endnote w:type="continuationSeparator" w:id="0">
    <w:p w:rsidR="0041019D" w:rsidRDefault="0041019D" w:rsidP="00A0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07" w:rsidRPr="00A03DAB" w:rsidRDefault="00C17B07" w:rsidP="00A03DAB">
    <w:pPr>
      <w:pStyle w:val="Footer"/>
      <w:jc w:val="center"/>
      <w:rPr>
        <w:rFonts w:ascii="Arial" w:hAnsi="Arial" w:cs="Arial"/>
        <w:sz w:val="18"/>
        <w:szCs w:val="18"/>
      </w:rPr>
    </w:pPr>
    <w:r w:rsidRPr="00A03DAB">
      <w:rPr>
        <w:rFonts w:ascii="Arial" w:hAnsi="Arial" w:cs="Arial"/>
        <w:sz w:val="18"/>
        <w:szCs w:val="18"/>
      </w:rPr>
      <w:t xml:space="preserve">Stranica </w:t>
    </w:r>
    <w:r w:rsidRPr="00A03DAB">
      <w:rPr>
        <w:rFonts w:ascii="Arial" w:hAnsi="Arial" w:cs="Arial"/>
        <w:bCs/>
        <w:sz w:val="18"/>
        <w:szCs w:val="18"/>
      </w:rPr>
      <w:fldChar w:fldCharType="begin"/>
    </w:r>
    <w:r w:rsidRPr="00A03DAB">
      <w:rPr>
        <w:rFonts w:ascii="Arial" w:hAnsi="Arial" w:cs="Arial"/>
        <w:bCs/>
        <w:sz w:val="18"/>
        <w:szCs w:val="18"/>
      </w:rPr>
      <w:instrText>PAGE</w:instrText>
    </w:r>
    <w:r w:rsidRPr="00A03DAB">
      <w:rPr>
        <w:rFonts w:ascii="Arial" w:hAnsi="Arial" w:cs="Arial"/>
        <w:bCs/>
        <w:sz w:val="18"/>
        <w:szCs w:val="18"/>
      </w:rPr>
      <w:fldChar w:fldCharType="separate"/>
    </w:r>
    <w:r w:rsidR="00CD1827">
      <w:rPr>
        <w:rFonts w:ascii="Arial" w:hAnsi="Arial" w:cs="Arial"/>
        <w:bCs/>
        <w:noProof/>
        <w:sz w:val="18"/>
        <w:szCs w:val="18"/>
      </w:rPr>
      <w:t>1</w:t>
    </w:r>
    <w:r w:rsidRPr="00A03DAB">
      <w:rPr>
        <w:rFonts w:ascii="Arial" w:hAnsi="Arial" w:cs="Arial"/>
        <w:bCs/>
        <w:sz w:val="18"/>
        <w:szCs w:val="18"/>
      </w:rPr>
      <w:fldChar w:fldCharType="end"/>
    </w:r>
    <w:r w:rsidRPr="00A03DAB">
      <w:rPr>
        <w:rFonts w:ascii="Arial" w:hAnsi="Arial" w:cs="Arial"/>
        <w:sz w:val="18"/>
        <w:szCs w:val="18"/>
      </w:rPr>
      <w:t xml:space="preserve"> od </w:t>
    </w:r>
    <w:r w:rsidRPr="00A03DAB">
      <w:rPr>
        <w:rFonts w:ascii="Arial" w:hAnsi="Arial" w:cs="Arial"/>
        <w:bCs/>
        <w:sz w:val="18"/>
        <w:szCs w:val="18"/>
      </w:rPr>
      <w:fldChar w:fldCharType="begin"/>
    </w:r>
    <w:r w:rsidRPr="00A03DAB">
      <w:rPr>
        <w:rFonts w:ascii="Arial" w:hAnsi="Arial" w:cs="Arial"/>
        <w:bCs/>
        <w:sz w:val="18"/>
        <w:szCs w:val="18"/>
      </w:rPr>
      <w:instrText>NUMPAGES</w:instrText>
    </w:r>
    <w:r w:rsidRPr="00A03DAB">
      <w:rPr>
        <w:rFonts w:ascii="Arial" w:hAnsi="Arial" w:cs="Arial"/>
        <w:bCs/>
        <w:sz w:val="18"/>
        <w:szCs w:val="18"/>
      </w:rPr>
      <w:fldChar w:fldCharType="separate"/>
    </w:r>
    <w:r w:rsidR="00CD1827">
      <w:rPr>
        <w:rFonts w:ascii="Arial" w:hAnsi="Arial" w:cs="Arial"/>
        <w:bCs/>
        <w:noProof/>
        <w:sz w:val="18"/>
        <w:szCs w:val="18"/>
      </w:rPr>
      <w:t>31</w:t>
    </w:r>
    <w:r w:rsidRPr="00A03DAB">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9D" w:rsidRDefault="0041019D" w:rsidP="00A03DAB">
      <w:pPr>
        <w:spacing w:after="0" w:line="240" w:lineRule="auto"/>
      </w:pPr>
      <w:r>
        <w:separator/>
      </w:r>
    </w:p>
  </w:footnote>
  <w:footnote w:type="continuationSeparator" w:id="0">
    <w:p w:rsidR="0041019D" w:rsidRDefault="0041019D" w:rsidP="00A0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31E"/>
    <w:multiLevelType w:val="hybridMultilevel"/>
    <w:tmpl w:val="4BD0BC4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DC7445B"/>
    <w:multiLevelType w:val="hybridMultilevel"/>
    <w:tmpl w:val="43E88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4764D8"/>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4F33B3F"/>
    <w:multiLevelType w:val="hybridMultilevel"/>
    <w:tmpl w:val="592671A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6873AB1"/>
    <w:multiLevelType w:val="multilevel"/>
    <w:tmpl w:val="A4E6ABA4"/>
    <w:lvl w:ilvl="0">
      <w:start w:val="1"/>
      <w:numFmt w:val="decimal"/>
      <w:pStyle w:val="Naslov11"/>
      <w:lvlText w:val="%1."/>
      <w:lvlJc w:val="left"/>
      <w:pPr>
        <w:tabs>
          <w:tab w:val="num" w:pos="0"/>
        </w:tabs>
        <w:ind w:left="502" w:hanging="360"/>
      </w:pPr>
      <w:rPr>
        <w:rFonts w:cs="Times New Roman" w:hint="default"/>
      </w:rPr>
    </w:lvl>
    <w:lvl w:ilvl="1">
      <w:start w:val="1"/>
      <w:numFmt w:val="decimal"/>
      <w:isLgl/>
      <w:lvlText w:val="%1.%2."/>
      <w:lvlJc w:val="left"/>
      <w:pPr>
        <w:tabs>
          <w:tab w:val="num" w:pos="0"/>
        </w:tabs>
        <w:ind w:left="1004" w:hanging="720"/>
      </w:pPr>
      <w:rPr>
        <w:rFonts w:cs="Times New Roman" w:hint="default"/>
      </w:rPr>
    </w:lvl>
    <w:lvl w:ilvl="2">
      <w:start w:val="1"/>
      <w:numFmt w:val="decimal"/>
      <w:lvlRestart w:val="0"/>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 w15:restartNumberingAfterBreak="0">
    <w:nsid w:val="3E37024B"/>
    <w:multiLevelType w:val="hybridMultilevel"/>
    <w:tmpl w:val="5046027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3F391DBF"/>
    <w:multiLevelType w:val="hybridMultilevel"/>
    <w:tmpl w:val="3E5A8756"/>
    <w:lvl w:ilvl="0" w:tplc="041A000F">
      <w:start w:val="9"/>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4ED04727"/>
    <w:multiLevelType w:val="hybridMultilevel"/>
    <w:tmpl w:val="D304FA6C"/>
    <w:lvl w:ilvl="0" w:tplc="C8ECAFE4">
      <w:start w:val="1"/>
      <w:numFmt w:val="upperRoman"/>
      <w:lvlText w:val="%1."/>
      <w:lvlJc w:val="left"/>
      <w:pPr>
        <w:ind w:left="928" w:hanging="360"/>
      </w:pPr>
      <w:rPr>
        <w:rFonts w:ascii="Arial" w:eastAsia="Times New Roman" w:hAnsi="Arial" w:cs="Arial"/>
        <w:b/>
      </w:rPr>
    </w:lvl>
    <w:lvl w:ilvl="1" w:tplc="041A0019" w:tentative="1">
      <w:start w:val="1"/>
      <w:numFmt w:val="lowerLetter"/>
      <w:lvlText w:val="%2."/>
      <w:lvlJc w:val="left"/>
      <w:pPr>
        <w:ind w:left="1506" w:hanging="360"/>
      </w:pPr>
      <w:rPr>
        <w:rFonts w:cs="Times New Roman"/>
      </w:rPr>
    </w:lvl>
    <w:lvl w:ilvl="2" w:tplc="041A001B" w:tentative="1">
      <w:start w:val="1"/>
      <w:numFmt w:val="lowerRoman"/>
      <w:lvlText w:val="%3."/>
      <w:lvlJc w:val="right"/>
      <w:pPr>
        <w:ind w:left="2226" w:hanging="180"/>
      </w:pPr>
      <w:rPr>
        <w:rFonts w:cs="Times New Roman"/>
      </w:rPr>
    </w:lvl>
    <w:lvl w:ilvl="3" w:tplc="041A000F" w:tentative="1">
      <w:start w:val="1"/>
      <w:numFmt w:val="decimal"/>
      <w:lvlText w:val="%4."/>
      <w:lvlJc w:val="left"/>
      <w:pPr>
        <w:ind w:left="2946" w:hanging="360"/>
      </w:pPr>
      <w:rPr>
        <w:rFonts w:cs="Times New Roman"/>
      </w:rPr>
    </w:lvl>
    <w:lvl w:ilvl="4" w:tplc="041A0019" w:tentative="1">
      <w:start w:val="1"/>
      <w:numFmt w:val="lowerLetter"/>
      <w:lvlText w:val="%5."/>
      <w:lvlJc w:val="left"/>
      <w:pPr>
        <w:ind w:left="3666" w:hanging="360"/>
      </w:pPr>
      <w:rPr>
        <w:rFonts w:cs="Times New Roman"/>
      </w:rPr>
    </w:lvl>
    <w:lvl w:ilvl="5" w:tplc="041A001B" w:tentative="1">
      <w:start w:val="1"/>
      <w:numFmt w:val="lowerRoman"/>
      <w:lvlText w:val="%6."/>
      <w:lvlJc w:val="right"/>
      <w:pPr>
        <w:ind w:left="4386" w:hanging="180"/>
      </w:pPr>
      <w:rPr>
        <w:rFonts w:cs="Times New Roman"/>
      </w:rPr>
    </w:lvl>
    <w:lvl w:ilvl="6" w:tplc="041A000F" w:tentative="1">
      <w:start w:val="1"/>
      <w:numFmt w:val="decimal"/>
      <w:lvlText w:val="%7."/>
      <w:lvlJc w:val="left"/>
      <w:pPr>
        <w:ind w:left="5106" w:hanging="360"/>
      </w:pPr>
      <w:rPr>
        <w:rFonts w:cs="Times New Roman"/>
      </w:rPr>
    </w:lvl>
    <w:lvl w:ilvl="7" w:tplc="041A0019" w:tentative="1">
      <w:start w:val="1"/>
      <w:numFmt w:val="lowerLetter"/>
      <w:lvlText w:val="%8."/>
      <w:lvlJc w:val="left"/>
      <w:pPr>
        <w:ind w:left="5826" w:hanging="360"/>
      </w:pPr>
      <w:rPr>
        <w:rFonts w:cs="Times New Roman"/>
      </w:rPr>
    </w:lvl>
    <w:lvl w:ilvl="8" w:tplc="041A001B" w:tentative="1">
      <w:start w:val="1"/>
      <w:numFmt w:val="lowerRoman"/>
      <w:lvlText w:val="%9."/>
      <w:lvlJc w:val="right"/>
      <w:pPr>
        <w:ind w:left="6546" w:hanging="180"/>
      </w:pPr>
      <w:rPr>
        <w:rFonts w:cs="Times New Roman"/>
      </w:rPr>
    </w:lvl>
  </w:abstractNum>
  <w:abstractNum w:abstractNumId="8" w15:restartNumberingAfterBreak="0">
    <w:nsid w:val="54806B62"/>
    <w:multiLevelType w:val="hybridMultilevel"/>
    <w:tmpl w:val="448AB3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76D87CA8"/>
    <w:multiLevelType w:val="hybridMultilevel"/>
    <w:tmpl w:val="6C80E168"/>
    <w:lvl w:ilvl="0" w:tplc="041A000F">
      <w:start w:val="1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
  </w:num>
  <w:num w:numId="4">
    <w:abstractNumId w:val="4"/>
  </w:num>
  <w:num w:numId="5">
    <w:abstractNumId w:val="8"/>
  </w:num>
  <w:num w:numId="6">
    <w:abstractNumId w:val="0"/>
  </w:num>
  <w:num w:numId="7">
    <w:abstractNumId w:val="2"/>
  </w:num>
  <w:num w:numId="8">
    <w:abstractNumId w:val="9"/>
  </w:num>
  <w:num w:numId="9">
    <w:abstractNumId w:val="6"/>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10B4"/>
    <w:rsid w:val="0000750E"/>
    <w:rsid w:val="00012D00"/>
    <w:rsid w:val="00017A34"/>
    <w:rsid w:val="00024585"/>
    <w:rsid w:val="000260BD"/>
    <w:rsid w:val="000266CA"/>
    <w:rsid w:val="000331D9"/>
    <w:rsid w:val="000444EB"/>
    <w:rsid w:val="00053801"/>
    <w:rsid w:val="00056FA1"/>
    <w:rsid w:val="0006040D"/>
    <w:rsid w:val="00076A0C"/>
    <w:rsid w:val="00085FF9"/>
    <w:rsid w:val="00091C8F"/>
    <w:rsid w:val="000A4CAF"/>
    <w:rsid w:val="000B22EE"/>
    <w:rsid w:val="000C4171"/>
    <w:rsid w:val="000C52A5"/>
    <w:rsid w:val="000C6FFF"/>
    <w:rsid w:val="000D27F5"/>
    <w:rsid w:val="000E1FB9"/>
    <w:rsid w:val="000E2040"/>
    <w:rsid w:val="000E2FDC"/>
    <w:rsid w:val="000E4AB0"/>
    <w:rsid w:val="00101F40"/>
    <w:rsid w:val="00112EA3"/>
    <w:rsid w:val="00120029"/>
    <w:rsid w:val="00134652"/>
    <w:rsid w:val="00151AD3"/>
    <w:rsid w:val="00154D35"/>
    <w:rsid w:val="0016370D"/>
    <w:rsid w:val="00177815"/>
    <w:rsid w:val="00186F0F"/>
    <w:rsid w:val="001928B6"/>
    <w:rsid w:val="001A3542"/>
    <w:rsid w:val="001A4E3A"/>
    <w:rsid w:val="001B07D7"/>
    <w:rsid w:val="001B55BB"/>
    <w:rsid w:val="001D40EE"/>
    <w:rsid w:val="001D4889"/>
    <w:rsid w:val="001E59B4"/>
    <w:rsid w:val="001F1984"/>
    <w:rsid w:val="001F1D56"/>
    <w:rsid w:val="001F1D8B"/>
    <w:rsid w:val="001F350A"/>
    <w:rsid w:val="001F51D9"/>
    <w:rsid w:val="002000D4"/>
    <w:rsid w:val="00206002"/>
    <w:rsid w:val="00232E4A"/>
    <w:rsid w:val="0024615B"/>
    <w:rsid w:val="002461D1"/>
    <w:rsid w:val="002577DC"/>
    <w:rsid w:val="002611C5"/>
    <w:rsid w:val="002804B3"/>
    <w:rsid w:val="00281A73"/>
    <w:rsid w:val="002854C9"/>
    <w:rsid w:val="00287706"/>
    <w:rsid w:val="00294943"/>
    <w:rsid w:val="002B1497"/>
    <w:rsid w:val="002B72F2"/>
    <w:rsid w:val="002C35B4"/>
    <w:rsid w:val="002E3163"/>
    <w:rsid w:val="002E3253"/>
    <w:rsid w:val="002E6AB4"/>
    <w:rsid w:val="002F47FE"/>
    <w:rsid w:val="002F72AF"/>
    <w:rsid w:val="00300BF6"/>
    <w:rsid w:val="0031204C"/>
    <w:rsid w:val="00321F66"/>
    <w:rsid w:val="003261D3"/>
    <w:rsid w:val="0033069C"/>
    <w:rsid w:val="00330992"/>
    <w:rsid w:val="003315A4"/>
    <w:rsid w:val="00336A13"/>
    <w:rsid w:val="0035396C"/>
    <w:rsid w:val="00374AE1"/>
    <w:rsid w:val="00380BA7"/>
    <w:rsid w:val="00392694"/>
    <w:rsid w:val="00396374"/>
    <w:rsid w:val="00396B58"/>
    <w:rsid w:val="00397117"/>
    <w:rsid w:val="003B2886"/>
    <w:rsid w:val="003C31D8"/>
    <w:rsid w:val="003C773B"/>
    <w:rsid w:val="003E1A2D"/>
    <w:rsid w:val="003F6A6B"/>
    <w:rsid w:val="0040400F"/>
    <w:rsid w:val="00405608"/>
    <w:rsid w:val="0040668E"/>
    <w:rsid w:val="0041019D"/>
    <w:rsid w:val="0041180B"/>
    <w:rsid w:val="0041560F"/>
    <w:rsid w:val="00416EE1"/>
    <w:rsid w:val="0042259A"/>
    <w:rsid w:val="00425584"/>
    <w:rsid w:val="00434509"/>
    <w:rsid w:val="00437841"/>
    <w:rsid w:val="00442B7F"/>
    <w:rsid w:val="0044349C"/>
    <w:rsid w:val="004458BB"/>
    <w:rsid w:val="0046473F"/>
    <w:rsid w:val="00472082"/>
    <w:rsid w:val="00472637"/>
    <w:rsid w:val="0049639B"/>
    <w:rsid w:val="004A184B"/>
    <w:rsid w:val="004C13E3"/>
    <w:rsid w:val="004C2619"/>
    <w:rsid w:val="004D1BFA"/>
    <w:rsid w:val="004E2188"/>
    <w:rsid w:val="004E35E1"/>
    <w:rsid w:val="004E4FA7"/>
    <w:rsid w:val="004E5094"/>
    <w:rsid w:val="004F6918"/>
    <w:rsid w:val="004F7307"/>
    <w:rsid w:val="005119E4"/>
    <w:rsid w:val="00515EA4"/>
    <w:rsid w:val="005167D9"/>
    <w:rsid w:val="005222C0"/>
    <w:rsid w:val="005327F7"/>
    <w:rsid w:val="00534666"/>
    <w:rsid w:val="005443C3"/>
    <w:rsid w:val="00547AAB"/>
    <w:rsid w:val="005614B8"/>
    <w:rsid w:val="005711DA"/>
    <w:rsid w:val="0057228B"/>
    <w:rsid w:val="00573E82"/>
    <w:rsid w:val="00574B43"/>
    <w:rsid w:val="0058109D"/>
    <w:rsid w:val="00581891"/>
    <w:rsid w:val="0058375C"/>
    <w:rsid w:val="00583F68"/>
    <w:rsid w:val="0059179A"/>
    <w:rsid w:val="005945EE"/>
    <w:rsid w:val="005952F0"/>
    <w:rsid w:val="005A6FDA"/>
    <w:rsid w:val="005B1BA3"/>
    <w:rsid w:val="005B1D2A"/>
    <w:rsid w:val="005B225A"/>
    <w:rsid w:val="005B7903"/>
    <w:rsid w:val="005C6DEB"/>
    <w:rsid w:val="005D273F"/>
    <w:rsid w:val="005D56D0"/>
    <w:rsid w:val="005D7E36"/>
    <w:rsid w:val="005E1C25"/>
    <w:rsid w:val="005E43F8"/>
    <w:rsid w:val="005E5590"/>
    <w:rsid w:val="005E5AAE"/>
    <w:rsid w:val="006003AD"/>
    <w:rsid w:val="006008A0"/>
    <w:rsid w:val="00602D3D"/>
    <w:rsid w:val="006049A4"/>
    <w:rsid w:val="006154FA"/>
    <w:rsid w:val="00622351"/>
    <w:rsid w:val="00635C77"/>
    <w:rsid w:val="00635D42"/>
    <w:rsid w:val="00640BC4"/>
    <w:rsid w:val="006567A8"/>
    <w:rsid w:val="00662CB0"/>
    <w:rsid w:val="006860D1"/>
    <w:rsid w:val="006A027C"/>
    <w:rsid w:val="006A1DC1"/>
    <w:rsid w:val="006A2C09"/>
    <w:rsid w:val="006B10C2"/>
    <w:rsid w:val="006B6976"/>
    <w:rsid w:val="006C5F81"/>
    <w:rsid w:val="006C6F34"/>
    <w:rsid w:val="006D30C6"/>
    <w:rsid w:val="006D41C6"/>
    <w:rsid w:val="006D4B42"/>
    <w:rsid w:val="00712F67"/>
    <w:rsid w:val="00716A7B"/>
    <w:rsid w:val="0072774A"/>
    <w:rsid w:val="00730280"/>
    <w:rsid w:val="00735067"/>
    <w:rsid w:val="007417EC"/>
    <w:rsid w:val="00747557"/>
    <w:rsid w:val="00750ACC"/>
    <w:rsid w:val="0075429B"/>
    <w:rsid w:val="00760D6D"/>
    <w:rsid w:val="00763C7A"/>
    <w:rsid w:val="0076430F"/>
    <w:rsid w:val="00770842"/>
    <w:rsid w:val="00772998"/>
    <w:rsid w:val="0077387E"/>
    <w:rsid w:val="00775CBA"/>
    <w:rsid w:val="00782CC5"/>
    <w:rsid w:val="0078659D"/>
    <w:rsid w:val="00787FC1"/>
    <w:rsid w:val="00796F7E"/>
    <w:rsid w:val="007A3019"/>
    <w:rsid w:val="007B2F8A"/>
    <w:rsid w:val="007B764E"/>
    <w:rsid w:val="007C0D92"/>
    <w:rsid w:val="007C3BBD"/>
    <w:rsid w:val="007D610E"/>
    <w:rsid w:val="007E257F"/>
    <w:rsid w:val="007E7D51"/>
    <w:rsid w:val="007F0132"/>
    <w:rsid w:val="007F47EF"/>
    <w:rsid w:val="00801963"/>
    <w:rsid w:val="00802DDC"/>
    <w:rsid w:val="00805231"/>
    <w:rsid w:val="00805942"/>
    <w:rsid w:val="008101D3"/>
    <w:rsid w:val="00812097"/>
    <w:rsid w:val="00814B61"/>
    <w:rsid w:val="008157EC"/>
    <w:rsid w:val="00823B96"/>
    <w:rsid w:val="00837D58"/>
    <w:rsid w:val="008522F5"/>
    <w:rsid w:val="008609D4"/>
    <w:rsid w:val="00867F0B"/>
    <w:rsid w:val="008760C8"/>
    <w:rsid w:val="008803E4"/>
    <w:rsid w:val="008854DA"/>
    <w:rsid w:val="00891B7B"/>
    <w:rsid w:val="008A25C0"/>
    <w:rsid w:val="008B0D50"/>
    <w:rsid w:val="008B6900"/>
    <w:rsid w:val="008C3B07"/>
    <w:rsid w:val="008C3EF7"/>
    <w:rsid w:val="008D4346"/>
    <w:rsid w:val="008D75E3"/>
    <w:rsid w:val="008E1A73"/>
    <w:rsid w:val="00907F0A"/>
    <w:rsid w:val="0091295A"/>
    <w:rsid w:val="00912DD0"/>
    <w:rsid w:val="0094116E"/>
    <w:rsid w:val="00941C82"/>
    <w:rsid w:val="009508B3"/>
    <w:rsid w:val="00953900"/>
    <w:rsid w:val="009541E9"/>
    <w:rsid w:val="00954C48"/>
    <w:rsid w:val="00960375"/>
    <w:rsid w:val="00961B1B"/>
    <w:rsid w:val="0096537A"/>
    <w:rsid w:val="00975B2A"/>
    <w:rsid w:val="00976140"/>
    <w:rsid w:val="00981519"/>
    <w:rsid w:val="00984F20"/>
    <w:rsid w:val="00990D4D"/>
    <w:rsid w:val="0099207C"/>
    <w:rsid w:val="009928D6"/>
    <w:rsid w:val="009A1C01"/>
    <w:rsid w:val="009B3094"/>
    <w:rsid w:val="009B507D"/>
    <w:rsid w:val="009B6427"/>
    <w:rsid w:val="009C2148"/>
    <w:rsid w:val="009E4EB6"/>
    <w:rsid w:val="009F3D39"/>
    <w:rsid w:val="00A03DAB"/>
    <w:rsid w:val="00A065F3"/>
    <w:rsid w:val="00A357B4"/>
    <w:rsid w:val="00A545D2"/>
    <w:rsid w:val="00A546EA"/>
    <w:rsid w:val="00A548E7"/>
    <w:rsid w:val="00A6124C"/>
    <w:rsid w:val="00A84AA4"/>
    <w:rsid w:val="00A84BC0"/>
    <w:rsid w:val="00A8637F"/>
    <w:rsid w:val="00A910F4"/>
    <w:rsid w:val="00A920A2"/>
    <w:rsid w:val="00A92D00"/>
    <w:rsid w:val="00AA030F"/>
    <w:rsid w:val="00AA3B46"/>
    <w:rsid w:val="00AA5E38"/>
    <w:rsid w:val="00AA61C0"/>
    <w:rsid w:val="00AB1783"/>
    <w:rsid w:val="00AB19B1"/>
    <w:rsid w:val="00AB7B6A"/>
    <w:rsid w:val="00AC1273"/>
    <w:rsid w:val="00AC2452"/>
    <w:rsid w:val="00AC5C79"/>
    <w:rsid w:val="00AC5FB1"/>
    <w:rsid w:val="00AC7696"/>
    <w:rsid w:val="00AD4E21"/>
    <w:rsid w:val="00AE240C"/>
    <w:rsid w:val="00AE5F0A"/>
    <w:rsid w:val="00AE7C0B"/>
    <w:rsid w:val="00AF5540"/>
    <w:rsid w:val="00B018FD"/>
    <w:rsid w:val="00B01956"/>
    <w:rsid w:val="00B04EFF"/>
    <w:rsid w:val="00B056B9"/>
    <w:rsid w:val="00B06A74"/>
    <w:rsid w:val="00B12946"/>
    <w:rsid w:val="00B2197B"/>
    <w:rsid w:val="00B27634"/>
    <w:rsid w:val="00B33162"/>
    <w:rsid w:val="00B40511"/>
    <w:rsid w:val="00B41942"/>
    <w:rsid w:val="00B41967"/>
    <w:rsid w:val="00B44E86"/>
    <w:rsid w:val="00B51646"/>
    <w:rsid w:val="00B52F18"/>
    <w:rsid w:val="00B561FB"/>
    <w:rsid w:val="00B568AA"/>
    <w:rsid w:val="00B5728D"/>
    <w:rsid w:val="00B6740A"/>
    <w:rsid w:val="00B72DBC"/>
    <w:rsid w:val="00B82A78"/>
    <w:rsid w:val="00B83114"/>
    <w:rsid w:val="00B87D15"/>
    <w:rsid w:val="00B90F27"/>
    <w:rsid w:val="00B94262"/>
    <w:rsid w:val="00B96BC7"/>
    <w:rsid w:val="00B97EAD"/>
    <w:rsid w:val="00BA3722"/>
    <w:rsid w:val="00BA3C0A"/>
    <w:rsid w:val="00BB56A0"/>
    <w:rsid w:val="00BC58F4"/>
    <w:rsid w:val="00BE4DE9"/>
    <w:rsid w:val="00BE6CD6"/>
    <w:rsid w:val="00BE72BC"/>
    <w:rsid w:val="00C11580"/>
    <w:rsid w:val="00C12E66"/>
    <w:rsid w:val="00C152B1"/>
    <w:rsid w:val="00C17B07"/>
    <w:rsid w:val="00C17B48"/>
    <w:rsid w:val="00C20111"/>
    <w:rsid w:val="00C21C74"/>
    <w:rsid w:val="00C2241A"/>
    <w:rsid w:val="00C3249E"/>
    <w:rsid w:val="00C40212"/>
    <w:rsid w:val="00C4331F"/>
    <w:rsid w:val="00C4775A"/>
    <w:rsid w:val="00C51360"/>
    <w:rsid w:val="00C543A6"/>
    <w:rsid w:val="00C61E06"/>
    <w:rsid w:val="00C75969"/>
    <w:rsid w:val="00C95491"/>
    <w:rsid w:val="00C96A2A"/>
    <w:rsid w:val="00C97D52"/>
    <w:rsid w:val="00C97E94"/>
    <w:rsid w:val="00CA52F8"/>
    <w:rsid w:val="00CA6F2B"/>
    <w:rsid w:val="00CB10C9"/>
    <w:rsid w:val="00CB2991"/>
    <w:rsid w:val="00CB71C1"/>
    <w:rsid w:val="00CC3399"/>
    <w:rsid w:val="00CC5B4A"/>
    <w:rsid w:val="00CD1827"/>
    <w:rsid w:val="00CD1A2A"/>
    <w:rsid w:val="00CD6625"/>
    <w:rsid w:val="00CE31C8"/>
    <w:rsid w:val="00CE524E"/>
    <w:rsid w:val="00D00A9B"/>
    <w:rsid w:val="00D01975"/>
    <w:rsid w:val="00D02459"/>
    <w:rsid w:val="00D04313"/>
    <w:rsid w:val="00D06A73"/>
    <w:rsid w:val="00D138DC"/>
    <w:rsid w:val="00D14097"/>
    <w:rsid w:val="00D14C5E"/>
    <w:rsid w:val="00D26305"/>
    <w:rsid w:val="00D37715"/>
    <w:rsid w:val="00D474FC"/>
    <w:rsid w:val="00D56698"/>
    <w:rsid w:val="00D65910"/>
    <w:rsid w:val="00D7403E"/>
    <w:rsid w:val="00D97AF7"/>
    <w:rsid w:val="00DA5F01"/>
    <w:rsid w:val="00DB235C"/>
    <w:rsid w:val="00DB4F4D"/>
    <w:rsid w:val="00DB58EF"/>
    <w:rsid w:val="00DC23DC"/>
    <w:rsid w:val="00DC26A7"/>
    <w:rsid w:val="00DD1741"/>
    <w:rsid w:val="00DD68F9"/>
    <w:rsid w:val="00DE0725"/>
    <w:rsid w:val="00DE21C1"/>
    <w:rsid w:val="00DF074A"/>
    <w:rsid w:val="00E10D72"/>
    <w:rsid w:val="00E11695"/>
    <w:rsid w:val="00E14F70"/>
    <w:rsid w:val="00E21BAD"/>
    <w:rsid w:val="00E35D64"/>
    <w:rsid w:val="00E425EC"/>
    <w:rsid w:val="00E468DC"/>
    <w:rsid w:val="00E51CF3"/>
    <w:rsid w:val="00E6148D"/>
    <w:rsid w:val="00E656B7"/>
    <w:rsid w:val="00E66695"/>
    <w:rsid w:val="00E67344"/>
    <w:rsid w:val="00E74451"/>
    <w:rsid w:val="00E80D38"/>
    <w:rsid w:val="00E81CD1"/>
    <w:rsid w:val="00E81E9E"/>
    <w:rsid w:val="00E85F05"/>
    <w:rsid w:val="00E9106D"/>
    <w:rsid w:val="00E91452"/>
    <w:rsid w:val="00E923D4"/>
    <w:rsid w:val="00EB0616"/>
    <w:rsid w:val="00EB4C1B"/>
    <w:rsid w:val="00EB6314"/>
    <w:rsid w:val="00EC108F"/>
    <w:rsid w:val="00EC4313"/>
    <w:rsid w:val="00EC63B5"/>
    <w:rsid w:val="00EC63D8"/>
    <w:rsid w:val="00ED045C"/>
    <w:rsid w:val="00ED2F4C"/>
    <w:rsid w:val="00EF05B9"/>
    <w:rsid w:val="00F05BB6"/>
    <w:rsid w:val="00F240E8"/>
    <w:rsid w:val="00F247E5"/>
    <w:rsid w:val="00F31052"/>
    <w:rsid w:val="00F34D65"/>
    <w:rsid w:val="00F47B61"/>
    <w:rsid w:val="00F5313E"/>
    <w:rsid w:val="00F57381"/>
    <w:rsid w:val="00F62597"/>
    <w:rsid w:val="00F628AB"/>
    <w:rsid w:val="00F7009C"/>
    <w:rsid w:val="00F81920"/>
    <w:rsid w:val="00F861DB"/>
    <w:rsid w:val="00F91F42"/>
    <w:rsid w:val="00F92517"/>
    <w:rsid w:val="00F933CB"/>
    <w:rsid w:val="00FA3C46"/>
    <w:rsid w:val="00FA78BB"/>
    <w:rsid w:val="00FB5A7F"/>
    <w:rsid w:val="00FC3FC3"/>
    <w:rsid w:val="00FC498E"/>
    <w:rsid w:val="00FD6029"/>
    <w:rsid w:val="00FE44CB"/>
    <w:rsid w:val="00FE54FC"/>
    <w:rsid w:val="00FF61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BC3C87-9C73-431C-B2DD-DB1CAF19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ZN 1,Naslov1"/>
    <w:basedOn w:val="Normal"/>
    <w:next w:val="Normal"/>
    <w:link w:val="Heading1Char"/>
    <w:uiPriority w:val="9"/>
    <w:qFormat/>
    <w:rsid w:val="00D02459"/>
    <w:pPr>
      <w:keepNext/>
      <w:spacing w:before="240" w:after="240" w:line="240" w:lineRule="auto"/>
      <w:jc w:val="center"/>
      <w:outlineLvl w:val="0"/>
    </w:pPr>
    <w:rPr>
      <w:rFonts w:ascii="Arial" w:hAnsi="Arial"/>
      <w:b/>
      <w:sz w:val="24"/>
      <w:szCs w:val="20"/>
      <w:lang w:eastAsia="en-US"/>
    </w:rPr>
  </w:style>
  <w:style w:type="paragraph" w:styleId="Heading2">
    <w:name w:val="heading 2"/>
    <w:basedOn w:val="Normal"/>
    <w:next w:val="Normal"/>
    <w:link w:val="Heading2Char"/>
    <w:uiPriority w:val="9"/>
    <w:unhideWhenUsed/>
    <w:qFormat/>
    <w:rsid w:val="00D00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F47EF"/>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00A9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7F47EF"/>
    <w:rPr>
      <w:rFonts w:asciiTheme="majorHAnsi" w:eastAsiaTheme="majorEastAsia" w:hAnsiTheme="majorHAnsi" w:cs="Times New Roman"/>
      <w:b/>
      <w:bCs/>
      <w:sz w:val="26"/>
      <w:szCs w:val="26"/>
    </w:rPr>
  </w:style>
  <w:style w:type="paragraph" w:customStyle="1" w:styleId="Stil">
    <w:name w:val="Stil"/>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aliases w:val="DZN 1 Char,Naslov1 Char"/>
    <w:basedOn w:val="DefaultParagraphFont"/>
    <w:link w:val="Heading1"/>
    <w:uiPriority w:val="9"/>
    <w:locked/>
    <w:rsid w:val="00D02459"/>
    <w:rPr>
      <w:rFonts w:ascii="Arial" w:hAnsi="Arial" w:cs="Times New Roman"/>
      <w:b/>
      <w:sz w:val="20"/>
      <w:szCs w:val="20"/>
      <w:lang w:val="x-none" w:eastAsia="en-US"/>
    </w:rPr>
  </w:style>
  <w:style w:type="character" w:styleId="Hyperlink">
    <w:name w:val="Hyperlink"/>
    <w:basedOn w:val="DefaultParagraphFont"/>
    <w:uiPriority w:val="99"/>
    <w:unhideWhenUsed/>
    <w:rsid w:val="00802DDC"/>
    <w:rPr>
      <w:rFonts w:cs="Times New Roman"/>
      <w:color w:val="0000FF" w:themeColor="hyperlink"/>
      <w:u w:val="single"/>
    </w:rPr>
  </w:style>
  <w:style w:type="paragraph" w:customStyle="1" w:styleId="CharCharCharChar">
    <w:name w:val="Char Char Char Char"/>
    <w:basedOn w:val="Normal"/>
    <w:rsid w:val="00D02459"/>
    <w:pPr>
      <w:spacing w:after="160" w:line="240" w:lineRule="exact"/>
    </w:pPr>
    <w:rPr>
      <w:rFonts w:ascii="Tahoma" w:hAnsi="Tahoma"/>
      <w:sz w:val="20"/>
      <w:szCs w:val="20"/>
      <w:lang w:val="en-US" w:eastAsia="en-US"/>
    </w:rPr>
  </w:style>
  <w:style w:type="paragraph" w:styleId="NoSpacing">
    <w:name w:val="No Spacing"/>
    <w:link w:val="NoSpacingChar"/>
    <w:uiPriority w:val="1"/>
    <w:qFormat/>
    <w:rsid w:val="007F47EF"/>
    <w:pPr>
      <w:spacing w:after="0" w:line="240" w:lineRule="auto"/>
    </w:pPr>
    <w:rPr>
      <w:rFonts w:ascii="Calibri" w:hAnsi="Calibri"/>
    </w:rPr>
  </w:style>
  <w:style w:type="character" w:customStyle="1" w:styleId="NoSpacingChar">
    <w:name w:val="No Spacing Char"/>
    <w:basedOn w:val="DefaultParagraphFont"/>
    <w:link w:val="NoSpacing"/>
    <w:uiPriority w:val="1"/>
    <w:locked/>
    <w:rsid w:val="00D00A9B"/>
    <w:rPr>
      <w:rFonts w:ascii="Calibri" w:hAnsi="Calibri" w:cs="Times New Roman"/>
    </w:rPr>
  </w:style>
  <w:style w:type="paragraph" w:styleId="BalloonText">
    <w:name w:val="Balloon Text"/>
    <w:basedOn w:val="Normal"/>
    <w:link w:val="BalloonTextChar"/>
    <w:uiPriority w:val="99"/>
    <w:semiHidden/>
    <w:unhideWhenUsed/>
    <w:rsid w:val="0059179A"/>
    <w:pPr>
      <w:spacing w:after="0" w:line="240" w:lineRule="auto"/>
    </w:pPr>
    <w:rPr>
      <w:rFonts w:ascii="Tahoma" w:hAnsi="Tahoma" w:cs="Tahoma"/>
      <w:sz w:val="16"/>
      <w:szCs w:val="16"/>
    </w:rPr>
  </w:style>
  <w:style w:type="paragraph" w:styleId="Header">
    <w:name w:val="header"/>
    <w:basedOn w:val="Normal"/>
    <w:link w:val="HeaderChar"/>
    <w:uiPriority w:val="99"/>
    <w:unhideWhenUsed/>
    <w:rsid w:val="00A03DAB"/>
    <w:pPr>
      <w:tabs>
        <w:tab w:val="center" w:pos="4536"/>
        <w:tab w:val="right" w:pos="9072"/>
      </w:tabs>
    </w:pPr>
  </w:style>
  <w:style w:type="character" w:customStyle="1" w:styleId="BalloonTextChar">
    <w:name w:val="Balloon Text Char"/>
    <w:basedOn w:val="DefaultParagraphFont"/>
    <w:link w:val="BalloonText"/>
    <w:uiPriority w:val="99"/>
    <w:semiHidden/>
    <w:locked/>
    <w:rsid w:val="0059179A"/>
    <w:rPr>
      <w:rFonts w:ascii="Tahoma" w:hAnsi="Tahoma" w:cs="Tahoma"/>
      <w:sz w:val="16"/>
      <w:szCs w:val="16"/>
    </w:rPr>
  </w:style>
  <w:style w:type="paragraph" w:styleId="Footer">
    <w:name w:val="footer"/>
    <w:basedOn w:val="Normal"/>
    <w:link w:val="FooterChar"/>
    <w:uiPriority w:val="99"/>
    <w:unhideWhenUsed/>
    <w:rsid w:val="00A03DAB"/>
    <w:pPr>
      <w:tabs>
        <w:tab w:val="center" w:pos="4536"/>
        <w:tab w:val="right" w:pos="9072"/>
      </w:tabs>
    </w:pPr>
  </w:style>
  <w:style w:type="character" w:customStyle="1" w:styleId="HeaderChar">
    <w:name w:val="Header Char"/>
    <w:basedOn w:val="DefaultParagraphFont"/>
    <w:link w:val="Header"/>
    <w:uiPriority w:val="99"/>
    <w:locked/>
    <w:rsid w:val="00A03DAB"/>
    <w:rPr>
      <w:rFonts w:cs="Times New Roman"/>
    </w:rPr>
  </w:style>
  <w:style w:type="paragraph" w:customStyle="1" w:styleId="CharCharCharChar1">
    <w:name w:val="Char Char Char Char1"/>
    <w:basedOn w:val="Normal"/>
    <w:rsid w:val="00A03DAB"/>
    <w:pPr>
      <w:spacing w:after="160" w:line="240" w:lineRule="exact"/>
    </w:pPr>
    <w:rPr>
      <w:rFonts w:ascii="Tahoma" w:hAnsi="Tahoma"/>
      <w:sz w:val="20"/>
      <w:szCs w:val="20"/>
      <w:lang w:val="en-US" w:eastAsia="en-US"/>
    </w:rPr>
  </w:style>
  <w:style w:type="character" w:customStyle="1" w:styleId="FooterChar">
    <w:name w:val="Footer Char"/>
    <w:basedOn w:val="DefaultParagraphFont"/>
    <w:link w:val="Footer"/>
    <w:uiPriority w:val="99"/>
    <w:locked/>
    <w:rsid w:val="00A03DAB"/>
    <w:rPr>
      <w:rFonts w:cs="Times New Roman"/>
    </w:rPr>
  </w:style>
  <w:style w:type="paragraph" w:styleId="ListParagraph">
    <w:name w:val="List Paragraph"/>
    <w:basedOn w:val="Normal"/>
    <w:uiPriority w:val="34"/>
    <w:qFormat/>
    <w:rsid w:val="0000750E"/>
    <w:pPr>
      <w:ind w:left="720"/>
      <w:contextualSpacing/>
    </w:pPr>
    <w:rPr>
      <w:rFonts w:ascii="Arial" w:hAnsi="Arial" w:cs="Arial"/>
      <w:sz w:val="24"/>
      <w:lang w:eastAsia="en-US"/>
    </w:rPr>
  </w:style>
  <w:style w:type="table" w:styleId="TableGrid">
    <w:name w:val="Table Grid"/>
    <w:basedOn w:val="TableNormal"/>
    <w:uiPriority w:val="59"/>
    <w:rsid w:val="0000750E"/>
    <w:pPr>
      <w:spacing w:after="0" w:line="240" w:lineRule="auto"/>
    </w:pPr>
    <w:rPr>
      <w:rFonts w:ascii="Arial" w:hAnsi="Arial"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FD6029"/>
    <w:pPr>
      <w:spacing w:after="0" w:line="240" w:lineRule="auto"/>
      <w:ind w:left="4320" w:right="-7"/>
    </w:pPr>
    <w:rPr>
      <w:rFonts w:ascii="HRTimes" w:hAnsi="HRTimes"/>
      <w:b/>
      <w:sz w:val="24"/>
      <w:szCs w:val="20"/>
      <w:lang w:val="en-US"/>
    </w:rPr>
  </w:style>
  <w:style w:type="paragraph" w:customStyle="1" w:styleId="TxBrp2">
    <w:name w:val="TxBr_p2"/>
    <w:basedOn w:val="Normal"/>
    <w:uiPriority w:val="99"/>
    <w:rsid w:val="00D00A9B"/>
    <w:pPr>
      <w:widowControl w:val="0"/>
      <w:autoSpaceDE w:val="0"/>
      <w:autoSpaceDN w:val="0"/>
      <w:adjustRightInd w:val="0"/>
      <w:spacing w:after="0" w:line="232" w:lineRule="atLeast"/>
      <w:ind w:left="884" w:hanging="442"/>
    </w:pPr>
    <w:rPr>
      <w:rFonts w:ascii="Times New Roman" w:hAnsi="Times New Roman"/>
      <w:sz w:val="24"/>
      <w:szCs w:val="24"/>
      <w:lang w:val="en-US"/>
    </w:rPr>
  </w:style>
  <w:style w:type="paragraph" w:customStyle="1" w:styleId="Naslov11">
    <w:name w:val="Naslov 11"/>
    <w:basedOn w:val="Normal"/>
    <w:qFormat/>
    <w:rsid w:val="00D00A9B"/>
    <w:pPr>
      <w:numPr>
        <w:numId w:val="4"/>
      </w:numPr>
      <w:autoSpaceDE w:val="0"/>
      <w:autoSpaceDN w:val="0"/>
      <w:adjustRightInd w:val="0"/>
      <w:spacing w:after="0" w:line="240" w:lineRule="auto"/>
    </w:pPr>
    <w:rPr>
      <w:rFonts w:ascii="Arial" w:hAnsi="Arial"/>
      <w:b/>
      <w:sz w:val="24"/>
      <w:szCs w:val="20"/>
      <w:lang w:eastAsia="en-US"/>
    </w:rPr>
  </w:style>
  <w:style w:type="paragraph" w:customStyle="1" w:styleId="TxBrp94">
    <w:name w:val="TxBr_p94"/>
    <w:basedOn w:val="Normal"/>
    <w:uiPriority w:val="99"/>
    <w:rsid w:val="00D00A9B"/>
    <w:pPr>
      <w:widowControl w:val="0"/>
      <w:tabs>
        <w:tab w:val="left" w:pos="119"/>
        <w:tab w:val="left" w:pos="1235"/>
      </w:tabs>
      <w:autoSpaceDE w:val="0"/>
      <w:autoSpaceDN w:val="0"/>
      <w:adjustRightInd w:val="0"/>
      <w:spacing w:after="0" w:line="243" w:lineRule="atLeast"/>
      <w:ind w:left="1315"/>
    </w:pPr>
    <w:rPr>
      <w:rFonts w:ascii="Times New Roman" w:hAnsi="Times New Roman"/>
      <w:sz w:val="24"/>
      <w:szCs w:val="24"/>
      <w:lang w:val="en-US"/>
    </w:rPr>
  </w:style>
  <w:style w:type="paragraph" w:customStyle="1" w:styleId="Default">
    <w:name w:val="Default"/>
    <w:rsid w:val="00D00A9B"/>
    <w:pPr>
      <w:autoSpaceDE w:val="0"/>
      <w:autoSpaceDN w:val="0"/>
      <w:adjustRightInd w:val="0"/>
      <w:spacing w:after="0" w:line="240" w:lineRule="auto"/>
    </w:pPr>
    <w:rPr>
      <w:rFonts w:ascii="Arial" w:hAnsi="Arial" w:cs="Arial"/>
      <w:color w:val="000000"/>
      <w:sz w:val="24"/>
      <w:szCs w:val="24"/>
    </w:rPr>
  </w:style>
  <w:style w:type="character" w:customStyle="1" w:styleId="Naslov1Char1">
    <w:name w:val="Naslov 1 Char1"/>
    <w:basedOn w:val="DefaultParagraphFont"/>
    <w:uiPriority w:val="9"/>
    <w:rsid w:val="00D00A9B"/>
    <w:rPr>
      <w:rFonts w:asciiTheme="majorHAnsi" w:eastAsiaTheme="majorEastAsia" w:hAnsiTheme="majorHAnsi" w:cs="Times New Roman"/>
      <w:b/>
      <w:bCs/>
      <w:color w:val="365F91" w:themeColor="accent1" w:themeShade="BF"/>
      <w:sz w:val="28"/>
      <w:szCs w:val="28"/>
    </w:rPr>
  </w:style>
  <w:style w:type="paragraph" w:styleId="BodyText">
    <w:name w:val="Body Text"/>
    <w:basedOn w:val="Normal"/>
    <w:link w:val="BodyTextChar"/>
    <w:uiPriority w:val="99"/>
    <w:rsid w:val="00D00A9B"/>
    <w:pPr>
      <w:tabs>
        <w:tab w:val="left" w:pos="3686"/>
      </w:tabs>
      <w:spacing w:after="0" w:line="240" w:lineRule="auto"/>
      <w:jc w:val="both"/>
    </w:pPr>
    <w:rPr>
      <w:rFonts w:ascii="Arial" w:hAnsi="Arial"/>
      <w:sz w:val="24"/>
      <w:szCs w:val="20"/>
    </w:rPr>
  </w:style>
  <w:style w:type="paragraph" w:customStyle="1" w:styleId="TxBrp15">
    <w:name w:val="TxBr_p15"/>
    <w:basedOn w:val="Normal"/>
    <w:uiPriority w:val="99"/>
    <w:rsid w:val="00D00A9B"/>
    <w:pPr>
      <w:widowControl w:val="0"/>
      <w:tabs>
        <w:tab w:val="left" w:pos="204"/>
      </w:tabs>
      <w:autoSpaceDE w:val="0"/>
      <w:autoSpaceDN w:val="0"/>
      <w:adjustRightInd w:val="0"/>
      <w:spacing w:after="0" w:line="243" w:lineRule="atLeast"/>
    </w:pPr>
    <w:rPr>
      <w:rFonts w:ascii="Times New Roman" w:hAnsi="Times New Roman"/>
      <w:sz w:val="24"/>
      <w:szCs w:val="24"/>
      <w:lang w:val="en-US"/>
    </w:rPr>
  </w:style>
  <w:style w:type="character" w:customStyle="1" w:styleId="BodyTextChar">
    <w:name w:val="Body Text Char"/>
    <w:basedOn w:val="DefaultParagraphFont"/>
    <w:link w:val="BodyText"/>
    <w:uiPriority w:val="99"/>
    <w:locked/>
    <w:rsid w:val="00D00A9B"/>
    <w:rPr>
      <w:rFonts w:ascii="Arial" w:hAnsi="Arial" w:cs="Times New Roman"/>
      <w:sz w:val="20"/>
      <w:szCs w:val="20"/>
    </w:rPr>
  </w:style>
  <w:style w:type="paragraph" w:styleId="Caption">
    <w:name w:val="caption"/>
    <w:basedOn w:val="Normal"/>
    <w:next w:val="Normal"/>
    <w:uiPriority w:val="35"/>
    <w:unhideWhenUsed/>
    <w:qFormat/>
    <w:rsid w:val="000B2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00656">
      <w:marLeft w:val="0"/>
      <w:marRight w:val="0"/>
      <w:marTop w:val="0"/>
      <w:marBottom w:val="0"/>
      <w:divBdr>
        <w:top w:val="none" w:sz="0" w:space="0" w:color="auto"/>
        <w:left w:val="none" w:sz="0" w:space="0" w:color="auto"/>
        <w:bottom w:val="none" w:sz="0" w:space="0" w:color="auto"/>
        <w:right w:val="none" w:sz="0" w:space="0" w:color="auto"/>
      </w:divBdr>
    </w:div>
    <w:div w:id="988900657">
      <w:marLeft w:val="0"/>
      <w:marRight w:val="0"/>
      <w:marTop w:val="0"/>
      <w:marBottom w:val="0"/>
      <w:divBdr>
        <w:top w:val="none" w:sz="0" w:space="0" w:color="auto"/>
        <w:left w:val="none" w:sz="0" w:space="0" w:color="auto"/>
        <w:bottom w:val="none" w:sz="0" w:space="0" w:color="auto"/>
        <w:right w:val="none" w:sz="0" w:space="0" w:color="auto"/>
      </w:divBdr>
    </w:div>
    <w:div w:id="988900658">
      <w:marLeft w:val="0"/>
      <w:marRight w:val="0"/>
      <w:marTop w:val="0"/>
      <w:marBottom w:val="0"/>
      <w:divBdr>
        <w:top w:val="none" w:sz="0" w:space="0" w:color="auto"/>
        <w:left w:val="none" w:sz="0" w:space="0" w:color="auto"/>
        <w:bottom w:val="none" w:sz="0" w:space="0" w:color="auto"/>
        <w:right w:val="none" w:sz="0" w:space="0" w:color="auto"/>
      </w:divBdr>
    </w:div>
    <w:div w:id="988900659">
      <w:marLeft w:val="0"/>
      <w:marRight w:val="0"/>
      <w:marTop w:val="0"/>
      <w:marBottom w:val="0"/>
      <w:divBdr>
        <w:top w:val="none" w:sz="0" w:space="0" w:color="auto"/>
        <w:left w:val="none" w:sz="0" w:space="0" w:color="auto"/>
        <w:bottom w:val="none" w:sz="0" w:space="0" w:color="auto"/>
        <w:right w:val="none" w:sz="0" w:space="0" w:color="auto"/>
      </w:divBdr>
    </w:div>
    <w:div w:id="988900660">
      <w:marLeft w:val="0"/>
      <w:marRight w:val="0"/>
      <w:marTop w:val="0"/>
      <w:marBottom w:val="0"/>
      <w:divBdr>
        <w:top w:val="none" w:sz="0" w:space="0" w:color="auto"/>
        <w:left w:val="none" w:sz="0" w:space="0" w:color="auto"/>
        <w:bottom w:val="none" w:sz="0" w:space="0" w:color="auto"/>
        <w:right w:val="none" w:sz="0" w:space="0" w:color="auto"/>
      </w:divBdr>
    </w:div>
    <w:div w:id="988900661">
      <w:marLeft w:val="0"/>
      <w:marRight w:val="0"/>
      <w:marTop w:val="0"/>
      <w:marBottom w:val="0"/>
      <w:divBdr>
        <w:top w:val="none" w:sz="0" w:space="0" w:color="auto"/>
        <w:left w:val="none" w:sz="0" w:space="0" w:color="auto"/>
        <w:bottom w:val="none" w:sz="0" w:space="0" w:color="auto"/>
        <w:right w:val="none" w:sz="0" w:space="0" w:color="auto"/>
      </w:divBdr>
    </w:div>
    <w:div w:id="988900662">
      <w:marLeft w:val="0"/>
      <w:marRight w:val="0"/>
      <w:marTop w:val="0"/>
      <w:marBottom w:val="0"/>
      <w:divBdr>
        <w:top w:val="none" w:sz="0" w:space="0" w:color="auto"/>
        <w:left w:val="none" w:sz="0" w:space="0" w:color="auto"/>
        <w:bottom w:val="none" w:sz="0" w:space="0" w:color="auto"/>
        <w:right w:val="none" w:sz="0" w:space="0" w:color="auto"/>
      </w:divBdr>
    </w:div>
    <w:div w:id="988900663">
      <w:marLeft w:val="0"/>
      <w:marRight w:val="0"/>
      <w:marTop w:val="0"/>
      <w:marBottom w:val="0"/>
      <w:divBdr>
        <w:top w:val="none" w:sz="0" w:space="0" w:color="auto"/>
        <w:left w:val="none" w:sz="0" w:space="0" w:color="auto"/>
        <w:bottom w:val="none" w:sz="0" w:space="0" w:color="auto"/>
        <w:right w:val="none" w:sz="0" w:space="0" w:color="auto"/>
      </w:divBdr>
    </w:div>
    <w:div w:id="988900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m@dkom.hr" TargetMode="External"/><Relationship Id="rId5" Type="http://schemas.openxmlformats.org/officeDocument/2006/relationships/webSettings" Target="webSettings.xml"/><Relationship Id="rId10" Type="http://schemas.openxmlformats.org/officeDocument/2006/relationships/hyperlink" Target="mailto:marijan.vorih@mingo.hr" TargetMode="External"/><Relationship Id="rId4" Type="http://schemas.openxmlformats.org/officeDocument/2006/relationships/settings" Target="settings.xml"/><Relationship Id="rId9" Type="http://schemas.openxmlformats.org/officeDocument/2006/relationships/hyperlink" Target="http://www.mingo.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AAA1-77DB-4E5A-A234-C636BA60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9728</Words>
  <Characters>55452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Škrlec</dc:creator>
  <cp:keywords>CreatedByIRIS_Readiris_12.03</cp:keywords>
  <cp:lastModifiedBy>Danijela Tomić</cp:lastModifiedBy>
  <cp:revision>2</cp:revision>
  <cp:lastPrinted>2014-04-24T08:17:00Z</cp:lastPrinted>
  <dcterms:created xsi:type="dcterms:W3CDTF">2021-02-09T07:22:00Z</dcterms:created>
  <dcterms:modified xsi:type="dcterms:W3CDTF">2021-02-09T07:22:00Z</dcterms:modified>
</cp:coreProperties>
</file>